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8524B8" w:rsidRDefault="0083082B">
      <w:pPr>
        <w:rPr>
          <w:rFonts w:asciiTheme="minorHAnsi" w:hAnsiTheme="minorHAnsi" w:cstheme="minorHAnsi"/>
          <w:sz w:val="22"/>
          <w:szCs w:val="22"/>
        </w:rPr>
      </w:pPr>
    </w:p>
    <w:tbl>
      <w:tblPr>
        <w:tblStyle w:val="TableGrid"/>
        <w:tblW w:w="0" w:type="auto"/>
        <w:tblInd w:w="1134" w:type="dxa"/>
        <w:tblLook w:val="04A0" w:firstRow="1" w:lastRow="0" w:firstColumn="1" w:lastColumn="0" w:noHBand="0" w:noVBand="1"/>
      </w:tblPr>
      <w:tblGrid>
        <w:gridCol w:w="236"/>
        <w:gridCol w:w="7944"/>
        <w:gridCol w:w="15"/>
      </w:tblGrid>
      <w:tr w:rsidR="0083082B" w:rsidRPr="008524B8"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8524B8" w:rsidRDefault="0083082B" w:rsidP="0083082B">
            <w:pPr>
              <w:rPr>
                <w:rFonts w:asciiTheme="minorHAnsi" w:hAnsiTheme="minorHAnsi" w:cstheme="minorHAnsi"/>
                <w:b/>
                <w:sz w:val="22"/>
                <w:szCs w:val="22"/>
              </w:rPr>
            </w:pPr>
          </w:p>
          <w:p w14:paraId="1AB18698" w14:textId="26E9C3A1" w:rsidR="0083082B" w:rsidRPr="008524B8" w:rsidRDefault="0083082B" w:rsidP="0083082B">
            <w:pPr>
              <w:rPr>
                <w:rFonts w:asciiTheme="minorHAnsi" w:hAnsiTheme="minorHAnsi" w:cstheme="minorHAnsi"/>
                <w:b/>
                <w:sz w:val="22"/>
                <w:szCs w:val="22"/>
              </w:rPr>
            </w:pPr>
            <w:r w:rsidRPr="008524B8">
              <w:rPr>
                <w:rFonts w:asciiTheme="minorHAnsi" w:hAnsiTheme="minorHAnsi" w:cstheme="minorHAnsi"/>
                <w:b/>
                <w:bCs/>
                <w:sz w:val="22"/>
                <w:szCs w:val="22"/>
                <w:lang w:val="en"/>
              </w:rPr>
              <w:t>TENDER RULES</w:t>
            </w:r>
          </w:p>
          <w:p w14:paraId="278528D9" w14:textId="77777777" w:rsidR="0083082B" w:rsidRPr="008524B8" w:rsidRDefault="0083082B" w:rsidP="0083082B">
            <w:pPr>
              <w:rPr>
                <w:rFonts w:asciiTheme="minorHAnsi" w:hAnsiTheme="minorHAnsi" w:cstheme="minorHAnsi"/>
                <w:b/>
                <w:sz w:val="22"/>
                <w:szCs w:val="22"/>
              </w:rPr>
            </w:pPr>
          </w:p>
        </w:tc>
      </w:tr>
      <w:tr w:rsidR="0083082B" w:rsidRPr="008524B8"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8524B8" w:rsidRDefault="0083082B" w:rsidP="0083082B">
            <w:pPr>
              <w:rPr>
                <w:rFonts w:asciiTheme="minorHAnsi" w:hAnsiTheme="minorHAnsi" w:cstheme="minorHAnsi"/>
                <w:b/>
                <w:sz w:val="22"/>
                <w:szCs w:val="22"/>
              </w:rPr>
            </w:pPr>
          </w:p>
        </w:tc>
      </w:tr>
      <w:tr w:rsidR="0083082B" w:rsidRPr="008524B8" w14:paraId="208ACBDB" w14:textId="77777777" w:rsidTr="0083082B">
        <w:tc>
          <w:tcPr>
            <w:tcW w:w="236" w:type="dxa"/>
            <w:tcBorders>
              <w:top w:val="nil"/>
              <w:left w:val="nil"/>
              <w:bottom w:val="nil"/>
              <w:right w:val="single" w:sz="4" w:space="0" w:color="auto"/>
            </w:tcBorders>
          </w:tcPr>
          <w:p w14:paraId="23EBD4C2" w14:textId="77777777" w:rsidR="0083082B" w:rsidRPr="008524B8"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8524B8" w:rsidRDefault="0083082B" w:rsidP="0083082B">
            <w:pPr>
              <w:rPr>
                <w:rFonts w:asciiTheme="minorHAnsi" w:hAnsiTheme="minorHAnsi" w:cstheme="minorHAnsi"/>
                <w:b/>
                <w:caps/>
                <w:smallCaps/>
                <w:sz w:val="22"/>
                <w:szCs w:val="22"/>
                <w:lang w:val="en-GB"/>
              </w:rPr>
            </w:pPr>
            <w:r w:rsidRPr="008524B8">
              <w:rPr>
                <w:rFonts w:asciiTheme="minorHAnsi" w:hAnsiTheme="minorHAnsi" w:cstheme="minorHAnsi"/>
                <w:b/>
                <w:bCs/>
                <w:smallCaps/>
                <w:sz w:val="22"/>
                <w:szCs w:val="22"/>
                <w:lang w:val="en"/>
              </w:rPr>
              <w:t>O</w:t>
            </w:r>
            <w:r w:rsidRPr="008524B8">
              <w:rPr>
                <w:rFonts w:asciiTheme="minorHAnsi" w:hAnsiTheme="minorHAnsi" w:cstheme="minorHAnsi"/>
                <w:b/>
                <w:bCs/>
                <w:caps/>
                <w:sz w:val="22"/>
                <w:szCs w:val="22"/>
                <w:lang w:val="en"/>
              </w:rPr>
              <w:t>BJECT of the proposed contract:</w:t>
            </w:r>
          </w:p>
          <w:p w14:paraId="2B8821F0" w14:textId="47AB7162" w:rsidR="0083082B" w:rsidRPr="008524B8" w:rsidRDefault="00095E08" w:rsidP="0083082B">
            <w:pPr>
              <w:jc w:val="both"/>
              <w:rPr>
                <w:rFonts w:asciiTheme="minorHAnsi" w:hAnsiTheme="minorHAnsi" w:cstheme="minorHAnsi"/>
                <w:b/>
                <w:sz w:val="22"/>
                <w:szCs w:val="22"/>
                <w:lang w:val="en-US"/>
              </w:rPr>
            </w:pPr>
            <w:r w:rsidRPr="008524B8">
              <w:rPr>
                <w:rFonts w:asciiTheme="minorHAnsi" w:hAnsiTheme="minorHAnsi" w:cstheme="minorHAnsi"/>
                <w:sz w:val="22"/>
                <w:szCs w:val="22"/>
                <w:lang w:val="en-US"/>
              </w:rPr>
              <w:t>Provision of Engineering Consultancy Services (Project manager) for SECFRON III including site surveys, investigations, engineering design, preparation of technical studies, drawings, Bills of Quantities, technical specifications, cost estimates, complete tender documents preparation, technical management, control, and supervision of works and assistance during provisional acceptance, final acceptance, and handover of infrastructure component works.</w:t>
            </w:r>
          </w:p>
        </w:tc>
      </w:tr>
      <w:tr w:rsidR="0083082B" w:rsidRPr="008524B8" w14:paraId="36B2EDB6" w14:textId="77777777" w:rsidTr="0083082B">
        <w:tc>
          <w:tcPr>
            <w:tcW w:w="236" w:type="dxa"/>
            <w:tcBorders>
              <w:top w:val="nil"/>
              <w:left w:val="nil"/>
              <w:bottom w:val="nil"/>
              <w:right w:val="single" w:sz="4" w:space="0" w:color="auto"/>
            </w:tcBorders>
          </w:tcPr>
          <w:p w14:paraId="07BB57F8" w14:textId="77777777" w:rsidR="0083082B" w:rsidRPr="008524B8" w:rsidRDefault="0083082B" w:rsidP="0083082B">
            <w:pPr>
              <w:rPr>
                <w:rFonts w:asciiTheme="minorHAnsi" w:hAnsiTheme="minorHAnsi" w:cstheme="minorHAnsi"/>
                <w:b/>
                <w:sz w:val="22"/>
                <w:szCs w:val="22"/>
                <w:lang w:val="en-US"/>
              </w:rPr>
            </w:pPr>
          </w:p>
        </w:tc>
        <w:tc>
          <w:tcPr>
            <w:tcW w:w="7969" w:type="dxa"/>
            <w:gridSpan w:val="2"/>
            <w:tcBorders>
              <w:top w:val="nil"/>
              <w:left w:val="single" w:sz="4" w:space="0" w:color="auto"/>
              <w:bottom w:val="single" w:sz="4" w:space="0" w:color="auto"/>
              <w:right w:val="nil"/>
            </w:tcBorders>
          </w:tcPr>
          <w:p w14:paraId="392A7C8B" w14:textId="77777777" w:rsidR="0083082B" w:rsidRPr="008524B8" w:rsidRDefault="0083082B" w:rsidP="0083082B">
            <w:pPr>
              <w:rPr>
                <w:rFonts w:asciiTheme="minorHAnsi" w:hAnsiTheme="minorHAnsi" w:cstheme="minorHAnsi"/>
                <w:b/>
                <w:caps/>
                <w:smallCaps/>
                <w:sz w:val="22"/>
                <w:szCs w:val="22"/>
                <w:lang w:val="en-GB"/>
              </w:rPr>
            </w:pPr>
            <w:r w:rsidRPr="008524B8">
              <w:rPr>
                <w:rFonts w:asciiTheme="minorHAnsi" w:hAnsiTheme="minorHAnsi" w:cstheme="minorHAnsi"/>
                <w:b/>
                <w:bCs/>
                <w:smallCaps/>
                <w:sz w:val="22"/>
                <w:szCs w:val="22"/>
                <w:lang w:val="en"/>
              </w:rPr>
              <w:t>LEGAL REPRESENTATIVE OF THE CONTRACTING AUTHORITY:</w:t>
            </w:r>
          </w:p>
          <w:p w14:paraId="2DF8A3DC" w14:textId="77777777" w:rsidR="0083082B" w:rsidRPr="008524B8" w:rsidRDefault="0083082B" w:rsidP="0083082B">
            <w:pPr>
              <w:rPr>
                <w:rFonts w:asciiTheme="minorHAnsi" w:hAnsiTheme="minorHAnsi" w:cstheme="minorHAnsi"/>
                <w:sz w:val="22"/>
                <w:szCs w:val="22"/>
                <w:lang w:val="en-GB"/>
              </w:rPr>
            </w:pPr>
            <w:proofErr w:type="spellStart"/>
            <w:r w:rsidRPr="008524B8">
              <w:rPr>
                <w:rFonts w:asciiTheme="minorHAnsi" w:hAnsiTheme="minorHAnsi" w:cstheme="minorHAnsi"/>
                <w:sz w:val="22"/>
                <w:szCs w:val="22"/>
                <w:lang w:val="en"/>
              </w:rPr>
              <w:t>Jérémie</w:t>
            </w:r>
            <w:proofErr w:type="spellEnd"/>
            <w:r w:rsidRPr="008524B8">
              <w:rPr>
                <w:rFonts w:asciiTheme="minorHAnsi" w:hAnsiTheme="minorHAnsi" w:cstheme="minorHAnsi"/>
                <w:sz w:val="22"/>
                <w:szCs w:val="22"/>
                <w:lang w:val="en"/>
              </w:rPr>
              <w:t xml:space="preserve"> PELLET, Chief Executive Officer of EXPERTISE FRANCE</w:t>
            </w:r>
          </w:p>
        </w:tc>
      </w:tr>
      <w:tr w:rsidR="0083082B" w:rsidRPr="008524B8"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8524B8" w:rsidRDefault="0083082B" w:rsidP="0083082B">
            <w:pPr>
              <w:rPr>
                <w:rFonts w:asciiTheme="minorHAnsi" w:hAnsiTheme="minorHAnsi" w:cstheme="minorHAnsi"/>
                <w:b/>
                <w:sz w:val="22"/>
                <w:szCs w:val="22"/>
                <w:lang w:val="en-GB"/>
              </w:rPr>
            </w:pPr>
          </w:p>
        </w:tc>
      </w:tr>
      <w:tr w:rsidR="0083082B" w:rsidRPr="008524B8" w14:paraId="5B7F1B45" w14:textId="77777777" w:rsidTr="0083082B">
        <w:tc>
          <w:tcPr>
            <w:tcW w:w="236" w:type="dxa"/>
            <w:tcBorders>
              <w:top w:val="nil"/>
              <w:left w:val="nil"/>
              <w:bottom w:val="nil"/>
              <w:right w:val="single" w:sz="4" w:space="0" w:color="auto"/>
            </w:tcBorders>
          </w:tcPr>
          <w:p w14:paraId="7CA0A635" w14:textId="77777777" w:rsidR="0083082B" w:rsidRPr="00202900"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202900" w:rsidRDefault="0083082B" w:rsidP="0083082B">
            <w:pPr>
              <w:rPr>
                <w:rFonts w:asciiTheme="minorHAnsi" w:hAnsiTheme="minorHAnsi" w:cstheme="minorHAnsi"/>
                <w:b/>
                <w:caps/>
                <w:smallCaps/>
                <w:sz w:val="22"/>
                <w:szCs w:val="22"/>
                <w:lang w:val="en-GB"/>
              </w:rPr>
            </w:pPr>
            <w:r w:rsidRPr="00202900">
              <w:rPr>
                <w:rFonts w:asciiTheme="minorHAnsi" w:hAnsiTheme="minorHAnsi" w:cstheme="minorHAnsi"/>
                <w:b/>
                <w:bCs/>
                <w:smallCaps/>
                <w:sz w:val="22"/>
                <w:szCs w:val="22"/>
                <w:lang w:val="en"/>
              </w:rPr>
              <w:t>DATE AND TIME OF OFFER SUBMISSION DEADLINE:</w:t>
            </w:r>
          </w:p>
          <w:p w14:paraId="5ADFEC75" w14:textId="38AE4E4C" w:rsidR="0083082B" w:rsidRPr="00202900" w:rsidRDefault="00203851" w:rsidP="0083082B">
            <w:pPr>
              <w:rPr>
                <w:rFonts w:asciiTheme="minorHAnsi" w:hAnsiTheme="minorHAnsi" w:cstheme="minorHAnsi"/>
                <w:sz w:val="22"/>
                <w:szCs w:val="22"/>
                <w:lang w:val="en-GB"/>
              </w:rPr>
            </w:pPr>
            <w:r w:rsidRPr="00202900">
              <w:rPr>
                <w:rFonts w:asciiTheme="minorHAnsi" w:hAnsiTheme="minorHAnsi" w:cstheme="minorHAnsi"/>
                <w:b/>
                <w:bCs/>
                <w:smallCaps/>
                <w:sz w:val="22"/>
                <w:szCs w:val="22"/>
                <w:lang w:val="en"/>
              </w:rPr>
              <w:t xml:space="preserve"> </w:t>
            </w:r>
            <w:r w:rsidR="00202900" w:rsidRPr="00202900">
              <w:rPr>
                <w:rFonts w:asciiTheme="minorHAnsi" w:hAnsiTheme="minorHAnsi" w:cstheme="minorHAnsi"/>
                <w:b/>
                <w:bCs/>
                <w:smallCaps/>
                <w:sz w:val="22"/>
                <w:szCs w:val="22"/>
                <w:lang w:val="en"/>
              </w:rPr>
              <w:t xml:space="preserve">26/08/2026 at  14h00 </w:t>
            </w:r>
            <w:r w:rsidR="00C243A0" w:rsidRPr="00202900">
              <w:rPr>
                <w:rFonts w:asciiTheme="minorHAnsi" w:hAnsiTheme="minorHAnsi" w:cstheme="minorHAnsi"/>
                <w:b/>
                <w:bCs/>
                <w:smallCaps/>
                <w:sz w:val="22"/>
                <w:szCs w:val="22"/>
                <w:lang w:val="en"/>
              </w:rPr>
              <w:t>(PARIS TIME)</w:t>
            </w:r>
          </w:p>
        </w:tc>
      </w:tr>
    </w:tbl>
    <w:p w14:paraId="2927EF1D" w14:textId="2BD41489" w:rsidR="00683C1F" w:rsidRPr="008524B8" w:rsidRDefault="00683C1F">
      <w:pPr>
        <w:rPr>
          <w:rFonts w:asciiTheme="minorHAnsi" w:hAnsiTheme="minorHAnsi" w:cstheme="minorHAnsi"/>
          <w:sz w:val="22"/>
          <w:szCs w:val="22"/>
          <w:lang w:val="en-GB"/>
        </w:rPr>
      </w:pPr>
    </w:p>
    <w:p w14:paraId="74B5FD87" w14:textId="1F6C0C63" w:rsidR="0032428C" w:rsidRPr="008524B8" w:rsidRDefault="0032428C" w:rsidP="00F10B36">
      <w:pPr>
        <w:spacing w:line="240" w:lineRule="auto"/>
        <w:rPr>
          <w:rFonts w:asciiTheme="minorHAnsi" w:hAnsiTheme="minorHAnsi" w:cstheme="minorHAnsi"/>
          <w:sz w:val="22"/>
          <w:szCs w:val="22"/>
          <w:rtl/>
          <w:lang w:val="en-GB"/>
        </w:rPr>
      </w:pPr>
      <w:r w:rsidRPr="008524B8">
        <w:rPr>
          <w:rFonts w:asciiTheme="minorHAnsi" w:hAnsiTheme="minorHAnsi" w:cstheme="minorHAnsi"/>
          <w:sz w:val="22"/>
          <w:szCs w:val="22"/>
          <w:lang w:val="en"/>
        </w:rPr>
        <w:br w:type="page"/>
      </w:r>
    </w:p>
    <w:sdt>
      <w:sdtPr>
        <w:rPr>
          <w:rFonts w:asciiTheme="minorHAnsi" w:eastAsia="Times" w:hAnsiTheme="minorHAnsi" w:cs="Times New Roman"/>
          <w:b w:val="0"/>
          <w:bCs w:val="0"/>
          <w:color w:val="auto"/>
          <w:sz w:val="20"/>
          <w:szCs w:val="20"/>
        </w:rPr>
        <w:id w:val="-1864427287"/>
        <w:docPartObj>
          <w:docPartGallery w:val="Table of Contents"/>
          <w:docPartUnique/>
        </w:docPartObj>
      </w:sdtPr>
      <w:sdtEndPr>
        <w:rPr>
          <w:noProof/>
        </w:rPr>
      </w:sdtEndPr>
      <w:sdtContent>
        <w:p w14:paraId="3E9DE408" w14:textId="1EAC0607" w:rsidR="00A9689B" w:rsidRPr="008524B8" w:rsidRDefault="00A9689B">
          <w:pPr>
            <w:pStyle w:val="TOCHeading"/>
            <w:rPr>
              <w:rFonts w:asciiTheme="minorHAnsi" w:hAnsiTheme="minorHAnsi"/>
            </w:rPr>
          </w:pPr>
          <w:r w:rsidRPr="008524B8">
            <w:rPr>
              <w:rFonts w:asciiTheme="minorHAnsi" w:hAnsiTheme="minorHAnsi"/>
            </w:rPr>
            <w:t>Contents</w:t>
          </w:r>
        </w:p>
        <w:p w14:paraId="574324C4" w14:textId="1332EBC2" w:rsidR="00A9689B" w:rsidRPr="008524B8" w:rsidRDefault="00A9689B">
          <w:pPr>
            <w:pStyle w:val="TOC1"/>
            <w:tabs>
              <w:tab w:val="left" w:pos="1540"/>
              <w:tab w:val="right" w:leader="dot" w:pos="9329"/>
            </w:tabs>
            <w:rPr>
              <w:rFonts w:asciiTheme="minorHAnsi" w:eastAsiaTheme="minorEastAsia" w:hAnsiTheme="minorHAnsi" w:cstheme="minorBidi"/>
              <w:noProof/>
              <w:sz w:val="22"/>
              <w:szCs w:val="22"/>
              <w:lang w:val="en-US" w:eastAsia="en-US"/>
            </w:rPr>
          </w:pPr>
          <w:r w:rsidRPr="008524B8">
            <w:rPr>
              <w:rFonts w:asciiTheme="minorHAnsi" w:hAnsiTheme="minorHAnsi"/>
            </w:rPr>
            <w:fldChar w:fldCharType="begin"/>
          </w:r>
          <w:r w:rsidRPr="008524B8">
            <w:rPr>
              <w:rFonts w:asciiTheme="minorHAnsi" w:hAnsiTheme="minorHAnsi"/>
            </w:rPr>
            <w:instrText xml:space="preserve"> TOC \o "1-3" \h \z \u </w:instrText>
          </w:r>
          <w:r w:rsidRPr="008524B8">
            <w:rPr>
              <w:rFonts w:asciiTheme="minorHAnsi" w:hAnsiTheme="minorHAnsi"/>
            </w:rPr>
            <w:fldChar w:fldCharType="separate"/>
          </w:r>
          <w:hyperlink w:anchor="_Toc233895870" w:history="1">
            <w:r w:rsidRPr="008524B8">
              <w:rPr>
                <w:rStyle w:val="Hyperlink"/>
                <w:rFonts w:asciiTheme="minorHAnsi" w:hAnsiTheme="minorHAnsi" w:cstheme="minorHAnsi"/>
                <w:b/>
                <w:caps/>
                <w:noProof/>
                <w:lang w:val="en-GB"/>
              </w:rPr>
              <w:t>ARTICLE 1:</w:t>
            </w:r>
            <w:r w:rsidRPr="008524B8">
              <w:rPr>
                <w:rFonts w:asciiTheme="minorHAnsi" w:eastAsiaTheme="minorEastAsia" w:hAnsiTheme="minorHAnsi" w:cstheme="minorBidi"/>
                <w:noProof/>
                <w:sz w:val="22"/>
                <w:szCs w:val="22"/>
                <w:lang w:val="en-US" w:eastAsia="en-US"/>
              </w:rPr>
              <w:tab/>
            </w:r>
            <w:r w:rsidRPr="008524B8">
              <w:rPr>
                <w:rStyle w:val="Hyperlink"/>
                <w:rFonts w:asciiTheme="minorHAnsi" w:hAnsiTheme="minorHAnsi" w:cstheme="minorHAnsi"/>
                <w:b/>
                <w:bCs/>
                <w:caps/>
                <w:noProof/>
                <w:lang w:val="en"/>
              </w:rPr>
              <w:t>Object and scope of the tender</w:t>
            </w:r>
            <w:r w:rsidRPr="008524B8">
              <w:rPr>
                <w:rFonts w:asciiTheme="minorHAnsi" w:hAnsiTheme="minorHAnsi"/>
                <w:noProof/>
                <w:webHidden/>
              </w:rPr>
              <w:tab/>
            </w:r>
            <w:r w:rsidRPr="008524B8">
              <w:rPr>
                <w:rFonts w:asciiTheme="minorHAnsi" w:hAnsiTheme="minorHAnsi"/>
                <w:noProof/>
                <w:webHidden/>
              </w:rPr>
              <w:fldChar w:fldCharType="begin"/>
            </w:r>
            <w:r w:rsidRPr="008524B8">
              <w:rPr>
                <w:rFonts w:asciiTheme="minorHAnsi" w:hAnsiTheme="minorHAnsi"/>
                <w:noProof/>
                <w:webHidden/>
              </w:rPr>
              <w:instrText xml:space="preserve"> PAGEREF _Toc233895870 \h </w:instrText>
            </w:r>
            <w:r w:rsidRPr="008524B8">
              <w:rPr>
                <w:rFonts w:asciiTheme="minorHAnsi" w:hAnsiTheme="minorHAnsi"/>
                <w:noProof/>
                <w:webHidden/>
              </w:rPr>
            </w:r>
            <w:r w:rsidRPr="008524B8">
              <w:rPr>
                <w:rFonts w:asciiTheme="minorHAnsi" w:hAnsiTheme="minorHAnsi"/>
                <w:noProof/>
                <w:webHidden/>
              </w:rPr>
              <w:fldChar w:fldCharType="separate"/>
            </w:r>
            <w:r w:rsidR="00C75749">
              <w:rPr>
                <w:rFonts w:asciiTheme="minorHAnsi" w:hAnsiTheme="minorHAnsi"/>
                <w:noProof/>
                <w:webHidden/>
              </w:rPr>
              <w:t>4</w:t>
            </w:r>
            <w:r w:rsidRPr="008524B8">
              <w:rPr>
                <w:rFonts w:asciiTheme="minorHAnsi" w:hAnsiTheme="minorHAnsi"/>
                <w:noProof/>
                <w:webHidden/>
              </w:rPr>
              <w:fldChar w:fldCharType="end"/>
            </w:r>
          </w:hyperlink>
        </w:p>
        <w:p w14:paraId="45E65044" w14:textId="2F3D31F9" w:rsidR="00A9689B" w:rsidRPr="008524B8" w:rsidRDefault="00A3717C">
          <w:pPr>
            <w:pStyle w:val="TOC2"/>
            <w:rPr>
              <w:noProof/>
              <w:lang w:val="en-US" w:eastAsia="en-US"/>
            </w:rPr>
          </w:pPr>
          <w:hyperlink w:anchor="_Toc233895871" w:history="1">
            <w:r w:rsidR="00A9689B" w:rsidRPr="008524B8">
              <w:rPr>
                <w:rStyle w:val="Hyperlink"/>
                <w:rFonts w:cstheme="minorHAnsi"/>
                <w:noProof/>
                <w:lang w:val="en"/>
              </w:rPr>
              <w:t>Object of the tender</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_Toc233895871 \h </w:instrText>
            </w:r>
            <w:r w:rsidR="00A9689B" w:rsidRPr="008524B8">
              <w:rPr>
                <w:noProof/>
                <w:webHidden/>
              </w:rPr>
            </w:r>
            <w:r w:rsidR="00A9689B" w:rsidRPr="008524B8">
              <w:rPr>
                <w:noProof/>
                <w:webHidden/>
              </w:rPr>
              <w:fldChar w:fldCharType="separate"/>
            </w:r>
            <w:r w:rsidR="00C75749">
              <w:rPr>
                <w:noProof/>
                <w:webHidden/>
              </w:rPr>
              <w:t>4</w:t>
            </w:r>
            <w:r w:rsidR="00A9689B" w:rsidRPr="008524B8">
              <w:rPr>
                <w:noProof/>
                <w:webHidden/>
              </w:rPr>
              <w:fldChar w:fldCharType="end"/>
            </w:r>
          </w:hyperlink>
        </w:p>
        <w:p w14:paraId="2FA20B1C" w14:textId="40A39D58" w:rsidR="00A9689B" w:rsidRPr="008524B8" w:rsidRDefault="00A3717C">
          <w:pPr>
            <w:pStyle w:val="TOC2"/>
            <w:rPr>
              <w:noProof/>
              <w:lang w:val="en-US" w:eastAsia="en-US"/>
            </w:rPr>
          </w:pPr>
          <w:hyperlink w:anchor="_Toc233895872" w:history="1">
            <w:r w:rsidR="00A9689B" w:rsidRPr="008524B8">
              <w:rPr>
                <w:rStyle w:val="Hyperlink"/>
                <w:rFonts w:cstheme="minorHAnsi"/>
                <w:noProof/>
                <w:lang w:val="en"/>
              </w:rPr>
              <w:t>The detailed scope of services is set out in the Terms of Reference.</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_Toc233895872 \h </w:instrText>
            </w:r>
            <w:r w:rsidR="00A9689B" w:rsidRPr="008524B8">
              <w:rPr>
                <w:noProof/>
                <w:webHidden/>
              </w:rPr>
            </w:r>
            <w:r w:rsidR="00A9689B" w:rsidRPr="008524B8">
              <w:rPr>
                <w:noProof/>
                <w:webHidden/>
              </w:rPr>
              <w:fldChar w:fldCharType="separate"/>
            </w:r>
            <w:r w:rsidR="00C75749">
              <w:rPr>
                <w:noProof/>
                <w:webHidden/>
              </w:rPr>
              <w:t>4</w:t>
            </w:r>
            <w:r w:rsidR="00A9689B" w:rsidRPr="008524B8">
              <w:rPr>
                <w:noProof/>
                <w:webHidden/>
              </w:rPr>
              <w:fldChar w:fldCharType="end"/>
            </w:r>
          </w:hyperlink>
        </w:p>
        <w:p w14:paraId="7690F2CE" w14:textId="7E67CB9A" w:rsidR="00A9689B" w:rsidRPr="008524B8" w:rsidRDefault="00A3717C">
          <w:pPr>
            <w:pStyle w:val="TOC2"/>
            <w:rPr>
              <w:noProof/>
              <w:lang w:val="en-US" w:eastAsia="en-US"/>
            </w:rPr>
          </w:pPr>
          <w:hyperlink w:anchor="_Toc233895873" w:history="1">
            <w:r w:rsidR="00A9689B" w:rsidRPr="008524B8">
              <w:rPr>
                <w:rStyle w:val="Hyperlink"/>
                <w:rFonts w:cstheme="minorHAnsi"/>
                <w:noProof/>
                <w:lang w:val="en"/>
              </w:rPr>
              <w:t>Scope of the tender</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_Toc233895873 \h </w:instrText>
            </w:r>
            <w:r w:rsidR="00A9689B" w:rsidRPr="008524B8">
              <w:rPr>
                <w:noProof/>
                <w:webHidden/>
              </w:rPr>
            </w:r>
            <w:r w:rsidR="00A9689B" w:rsidRPr="008524B8">
              <w:rPr>
                <w:noProof/>
                <w:webHidden/>
              </w:rPr>
              <w:fldChar w:fldCharType="separate"/>
            </w:r>
            <w:r w:rsidR="00C75749">
              <w:rPr>
                <w:noProof/>
                <w:webHidden/>
              </w:rPr>
              <w:t>4</w:t>
            </w:r>
            <w:r w:rsidR="00A9689B" w:rsidRPr="008524B8">
              <w:rPr>
                <w:noProof/>
                <w:webHidden/>
              </w:rPr>
              <w:fldChar w:fldCharType="end"/>
            </w:r>
          </w:hyperlink>
        </w:p>
        <w:p w14:paraId="31BFCD89" w14:textId="26F650F7" w:rsidR="00A9689B" w:rsidRPr="008524B8" w:rsidRDefault="00A3717C">
          <w:pPr>
            <w:pStyle w:val="TOC2"/>
            <w:rPr>
              <w:noProof/>
              <w:lang w:val="en-US" w:eastAsia="en-US"/>
            </w:rPr>
          </w:pPr>
          <w:hyperlink w:anchor="_Toc233895874" w:history="1">
            <w:r w:rsidR="00A9689B" w:rsidRPr="008524B8">
              <w:rPr>
                <w:rStyle w:val="Hyperlink"/>
                <w:rFonts w:cstheme="minorHAnsi"/>
                <w:noProof/>
                <w:lang w:val="en"/>
              </w:rPr>
              <w:t>Tender language – currency</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_Toc233895874 \h </w:instrText>
            </w:r>
            <w:r w:rsidR="00A9689B" w:rsidRPr="008524B8">
              <w:rPr>
                <w:noProof/>
                <w:webHidden/>
              </w:rPr>
            </w:r>
            <w:r w:rsidR="00A9689B" w:rsidRPr="008524B8">
              <w:rPr>
                <w:noProof/>
                <w:webHidden/>
              </w:rPr>
              <w:fldChar w:fldCharType="separate"/>
            </w:r>
            <w:r w:rsidR="00C75749">
              <w:rPr>
                <w:noProof/>
                <w:webHidden/>
              </w:rPr>
              <w:t>4</w:t>
            </w:r>
            <w:r w:rsidR="00A9689B" w:rsidRPr="008524B8">
              <w:rPr>
                <w:noProof/>
                <w:webHidden/>
              </w:rPr>
              <w:fldChar w:fldCharType="end"/>
            </w:r>
          </w:hyperlink>
        </w:p>
        <w:p w14:paraId="263CCE9F" w14:textId="014F6510" w:rsidR="00A9689B" w:rsidRPr="008524B8" w:rsidRDefault="00A3717C">
          <w:pPr>
            <w:pStyle w:val="TOC2"/>
            <w:rPr>
              <w:noProof/>
              <w:lang w:val="en-US" w:eastAsia="en-US"/>
            </w:rPr>
          </w:pPr>
          <w:hyperlink w:anchor="_Toc233895875" w:history="1">
            <w:r w:rsidR="00A9689B" w:rsidRPr="008524B8">
              <w:rPr>
                <w:rStyle w:val="Hyperlink"/>
                <w:rFonts w:cstheme="minorHAnsi"/>
                <w:noProof/>
                <w:lang w:val="en"/>
              </w:rPr>
              <w:t>Composition of the tender documents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_Toc233895875 \h </w:instrText>
            </w:r>
            <w:r w:rsidR="00A9689B" w:rsidRPr="008524B8">
              <w:rPr>
                <w:noProof/>
                <w:webHidden/>
              </w:rPr>
            </w:r>
            <w:r w:rsidR="00A9689B" w:rsidRPr="008524B8">
              <w:rPr>
                <w:noProof/>
                <w:webHidden/>
              </w:rPr>
              <w:fldChar w:fldCharType="separate"/>
            </w:r>
            <w:r w:rsidR="00C75749">
              <w:rPr>
                <w:noProof/>
                <w:webHidden/>
              </w:rPr>
              <w:t>4</w:t>
            </w:r>
            <w:r w:rsidR="00A9689B" w:rsidRPr="008524B8">
              <w:rPr>
                <w:noProof/>
                <w:webHidden/>
              </w:rPr>
              <w:fldChar w:fldCharType="end"/>
            </w:r>
          </w:hyperlink>
        </w:p>
        <w:p w14:paraId="05CF790A" w14:textId="2D7087B6"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876" w:history="1">
            <w:r w:rsidR="00A9689B" w:rsidRPr="008524B8">
              <w:rPr>
                <w:rStyle w:val="Hyperlink"/>
                <w:rFonts w:asciiTheme="minorHAnsi" w:hAnsiTheme="minorHAnsi" w:cstheme="minorHAnsi"/>
                <w:b/>
                <w:caps/>
                <w:noProof/>
                <w:lang w:val="en-GB"/>
              </w:rPr>
              <w:t>ARTICLE 2:</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General characteristics of the proposed contract</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_Toc233895876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5</w:t>
            </w:r>
            <w:r w:rsidR="00A9689B" w:rsidRPr="008524B8">
              <w:rPr>
                <w:rFonts w:asciiTheme="minorHAnsi" w:hAnsiTheme="minorHAnsi"/>
                <w:noProof/>
                <w:webHidden/>
              </w:rPr>
              <w:fldChar w:fldCharType="end"/>
            </w:r>
          </w:hyperlink>
        </w:p>
        <w:p w14:paraId="03632EDB" w14:textId="66F3AFB8" w:rsidR="00A9689B" w:rsidRPr="008524B8" w:rsidRDefault="00A3717C">
          <w:pPr>
            <w:pStyle w:val="TOC2"/>
            <w:rPr>
              <w:noProof/>
              <w:lang w:val="en-US" w:eastAsia="en-US"/>
            </w:rPr>
          </w:pPr>
          <w:hyperlink w:anchor="_Toc233895877" w:history="1">
            <w:r w:rsidR="00A9689B" w:rsidRPr="008524B8">
              <w:rPr>
                <w:rStyle w:val="Hyperlink"/>
                <w:rFonts w:cstheme="minorHAnsi"/>
                <w:noProof/>
                <w:lang w:val="en"/>
              </w:rPr>
              <w:t>Form of the contract</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_Toc233895877 \h </w:instrText>
            </w:r>
            <w:r w:rsidR="00A9689B" w:rsidRPr="008524B8">
              <w:rPr>
                <w:noProof/>
                <w:webHidden/>
              </w:rPr>
            </w:r>
            <w:r w:rsidR="00A9689B" w:rsidRPr="008524B8">
              <w:rPr>
                <w:noProof/>
                <w:webHidden/>
              </w:rPr>
              <w:fldChar w:fldCharType="separate"/>
            </w:r>
            <w:r w:rsidR="00C75749">
              <w:rPr>
                <w:noProof/>
                <w:webHidden/>
              </w:rPr>
              <w:t>5</w:t>
            </w:r>
            <w:r w:rsidR="00A9689B" w:rsidRPr="008524B8">
              <w:rPr>
                <w:noProof/>
                <w:webHidden/>
              </w:rPr>
              <w:fldChar w:fldCharType="end"/>
            </w:r>
          </w:hyperlink>
        </w:p>
        <w:p w14:paraId="249DEC40" w14:textId="486B427A" w:rsidR="00A9689B" w:rsidRPr="008524B8" w:rsidRDefault="00A3717C">
          <w:pPr>
            <w:pStyle w:val="TOC2"/>
            <w:rPr>
              <w:noProof/>
              <w:lang w:val="en-US" w:eastAsia="en-US"/>
            </w:rPr>
          </w:pPr>
          <w:hyperlink w:anchor="_Toc233895882" w:history="1">
            <w:r w:rsidR="00A9689B" w:rsidRPr="008524B8">
              <w:rPr>
                <w:rStyle w:val="Hyperlink"/>
                <w:rFonts w:cstheme="minorHAnsi"/>
                <w:noProof/>
                <w:lang w:val="en"/>
              </w:rPr>
              <w:t>Financial structure of the contract</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_Toc233895882 \h </w:instrText>
            </w:r>
            <w:r w:rsidR="00A9689B" w:rsidRPr="008524B8">
              <w:rPr>
                <w:noProof/>
                <w:webHidden/>
              </w:rPr>
            </w:r>
            <w:r w:rsidR="00A9689B" w:rsidRPr="008524B8">
              <w:rPr>
                <w:noProof/>
                <w:webHidden/>
              </w:rPr>
              <w:fldChar w:fldCharType="separate"/>
            </w:r>
            <w:r w:rsidR="00C75749">
              <w:rPr>
                <w:noProof/>
                <w:webHidden/>
              </w:rPr>
              <w:t>6</w:t>
            </w:r>
            <w:r w:rsidR="00A9689B" w:rsidRPr="008524B8">
              <w:rPr>
                <w:noProof/>
                <w:webHidden/>
              </w:rPr>
              <w:fldChar w:fldCharType="end"/>
            </w:r>
          </w:hyperlink>
        </w:p>
        <w:p w14:paraId="6B9FF2F2" w14:textId="5F987478" w:rsidR="00A9689B" w:rsidRPr="008524B8" w:rsidRDefault="00A3717C">
          <w:pPr>
            <w:pStyle w:val="TOC2"/>
            <w:rPr>
              <w:noProof/>
              <w:lang w:val="en-US" w:eastAsia="en-US"/>
            </w:rPr>
          </w:pPr>
          <w:hyperlink w:anchor="_Toc233895886" w:history="1">
            <w:r w:rsidR="00A9689B" w:rsidRPr="008524B8">
              <w:rPr>
                <w:rStyle w:val="Hyperlink"/>
                <w:rFonts w:cstheme="minorHAnsi"/>
                <w:noProof/>
                <w:lang w:val="en"/>
              </w:rPr>
              <w:t>Estimated amount of the need</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_Toc233895886 \h </w:instrText>
            </w:r>
            <w:r w:rsidR="00A9689B" w:rsidRPr="008524B8">
              <w:rPr>
                <w:noProof/>
                <w:webHidden/>
              </w:rPr>
            </w:r>
            <w:r w:rsidR="00A9689B" w:rsidRPr="008524B8">
              <w:rPr>
                <w:noProof/>
                <w:webHidden/>
              </w:rPr>
              <w:fldChar w:fldCharType="separate"/>
            </w:r>
            <w:r w:rsidR="00C75749">
              <w:rPr>
                <w:noProof/>
                <w:webHidden/>
              </w:rPr>
              <w:t>6</w:t>
            </w:r>
            <w:r w:rsidR="00A9689B" w:rsidRPr="008524B8">
              <w:rPr>
                <w:noProof/>
                <w:webHidden/>
              </w:rPr>
              <w:fldChar w:fldCharType="end"/>
            </w:r>
          </w:hyperlink>
        </w:p>
        <w:p w14:paraId="72381D2E" w14:textId="719F02A1" w:rsidR="00A9689B" w:rsidRPr="008524B8" w:rsidRDefault="00A3717C" w:rsidP="00F01D8C">
          <w:pPr>
            <w:pStyle w:val="TOC2"/>
            <w:rPr>
              <w:noProof/>
              <w:lang w:val="en-US" w:eastAsia="en-US"/>
            </w:rPr>
          </w:pPr>
          <w:hyperlink w:anchor="_Toc233895887" w:history="1">
            <w:r w:rsidR="00A9689B" w:rsidRPr="008524B8">
              <w:rPr>
                <w:rStyle w:val="Hyperlink"/>
                <w:rFonts w:cstheme="minorHAnsi"/>
                <w:noProof/>
                <w:lang w:val="en"/>
              </w:rPr>
              <w:t xml:space="preserve">Structure in </w:t>
            </w:r>
            <w:r w:rsidR="00F01D8C">
              <w:rPr>
                <w:rStyle w:val="Hyperlink"/>
                <w:rFonts w:cstheme="minorHAnsi"/>
                <w:noProof/>
                <w:lang w:val="en"/>
              </w:rPr>
              <w:t xml:space="preserve">phases </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_Toc233895887 \h </w:instrText>
            </w:r>
            <w:r w:rsidR="00A9689B" w:rsidRPr="008524B8">
              <w:rPr>
                <w:noProof/>
                <w:webHidden/>
              </w:rPr>
            </w:r>
            <w:r w:rsidR="00A9689B" w:rsidRPr="008524B8">
              <w:rPr>
                <w:noProof/>
                <w:webHidden/>
              </w:rPr>
              <w:fldChar w:fldCharType="separate"/>
            </w:r>
            <w:r w:rsidR="00C75749">
              <w:rPr>
                <w:noProof/>
                <w:webHidden/>
              </w:rPr>
              <w:t>6</w:t>
            </w:r>
            <w:r w:rsidR="00A9689B" w:rsidRPr="008524B8">
              <w:rPr>
                <w:noProof/>
                <w:webHidden/>
              </w:rPr>
              <w:fldChar w:fldCharType="end"/>
            </w:r>
          </w:hyperlink>
        </w:p>
        <w:p w14:paraId="618D2F62" w14:textId="4CC97FA2" w:rsidR="00A9689B" w:rsidRPr="008524B8" w:rsidRDefault="00A3717C">
          <w:pPr>
            <w:pStyle w:val="TOC2"/>
            <w:rPr>
              <w:noProof/>
              <w:lang w:val="en-US" w:eastAsia="en-US"/>
            </w:rPr>
          </w:pPr>
          <w:hyperlink w:anchor="_Toc233895892" w:history="1">
            <w:r w:rsidR="00A9689B" w:rsidRPr="008524B8">
              <w:rPr>
                <w:rStyle w:val="Hyperlink"/>
                <w:rFonts w:cstheme="minorHAnsi"/>
                <w:noProof/>
                <w:lang w:val="en"/>
              </w:rPr>
              <w:t>Duration of the contract</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_Toc233895892 \h </w:instrText>
            </w:r>
            <w:r w:rsidR="00A9689B" w:rsidRPr="008524B8">
              <w:rPr>
                <w:noProof/>
                <w:webHidden/>
              </w:rPr>
            </w:r>
            <w:r w:rsidR="00A9689B" w:rsidRPr="008524B8">
              <w:rPr>
                <w:noProof/>
                <w:webHidden/>
              </w:rPr>
              <w:fldChar w:fldCharType="separate"/>
            </w:r>
            <w:r w:rsidR="00C75749">
              <w:rPr>
                <w:noProof/>
                <w:webHidden/>
              </w:rPr>
              <w:t>7</w:t>
            </w:r>
            <w:r w:rsidR="00A9689B" w:rsidRPr="008524B8">
              <w:rPr>
                <w:noProof/>
                <w:webHidden/>
              </w:rPr>
              <w:fldChar w:fldCharType="end"/>
            </w:r>
          </w:hyperlink>
        </w:p>
        <w:p w14:paraId="613EE6F7" w14:textId="4AA61497" w:rsidR="00A9689B" w:rsidRPr="008524B8" w:rsidRDefault="00A3717C">
          <w:pPr>
            <w:pStyle w:val="TOC2"/>
            <w:rPr>
              <w:noProof/>
              <w:lang w:val="en-US" w:eastAsia="en-US"/>
            </w:rPr>
          </w:pPr>
          <w:hyperlink w:anchor="_Toc233895895" w:history="1">
            <w:r w:rsidR="00A9689B" w:rsidRPr="008524B8">
              <w:rPr>
                <w:rStyle w:val="Hyperlink"/>
                <w:rFonts w:cstheme="minorHAnsi"/>
                <w:noProof/>
                <w:lang w:val="en"/>
              </w:rPr>
              <w:t>Allotment</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_Toc233895895 \h </w:instrText>
            </w:r>
            <w:r w:rsidR="00A9689B" w:rsidRPr="008524B8">
              <w:rPr>
                <w:noProof/>
                <w:webHidden/>
              </w:rPr>
            </w:r>
            <w:r w:rsidR="00A9689B" w:rsidRPr="008524B8">
              <w:rPr>
                <w:noProof/>
                <w:webHidden/>
              </w:rPr>
              <w:fldChar w:fldCharType="separate"/>
            </w:r>
            <w:r w:rsidR="00C75749">
              <w:rPr>
                <w:noProof/>
                <w:webHidden/>
              </w:rPr>
              <w:t>7</w:t>
            </w:r>
            <w:r w:rsidR="00A9689B" w:rsidRPr="008524B8">
              <w:rPr>
                <w:noProof/>
                <w:webHidden/>
              </w:rPr>
              <w:fldChar w:fldCharType="end"/>
            </w:r>
          </w:hyperlink>
        </w:p>
        <w:p w14:paraId="452F8725" w14:textId="60BDBF6B"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896" w:history="1">
            <w:r w:rsidR="00A9689B" w:rsidRPr="008524B8">
              <w:rPr>
                <w:rStyle w:val="Hyperlink"/>
                <w:rFonts w:asciiTheme="minorHAnsi" w:hAnsiTheme="minorHAnsi" w:cstheme="minorHAnsi"/>
                <w:b/>
                <w:caps/>
                <w:noProof/>
              </w:rPr>
              <w:t>ARTICLE 3:</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Candidate participation conditions</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_Toc233895896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8</w:t>
            </w:r>
            <w:r w:rsidR="00A9689B" w:rsidRPr="008524B8">
              <w:rPr>
                <w:rFonts w:asciiTheme="minorHAnsi" w:hAnsiTheme="minorHAnsi"/>
                <w:noProof/>
                <w:webHidden/>
              </w:rPr>
              <w:fldChar w:fldCharType="end"/>
            </w:r>
          </w:hyperlink>
        </w:p>
        <w:p w14:paraId="4B60621E" w14:textId="4F65ECC8" w:rsidR="00A9689B" w:rsidRPr="008524B8" w:rsidRDefault="00A3717C">
          <w:pPr>
            <w:pStyle w:val="TOC2"/>
            <w:rPr>
              <w:noProof/>
              <w:lang w:val="en-US" w:eastAsia="en-US"/>
            </w:rPr>
          </w:pPr>
          <w:hyperlink w:anchor="_Toc233895897" w:history="1">
            <w:r w:rsidR="00A9689B" w:rsidRPr="008524B8">
              <w:rPr>
                <w:rStyle w:val="Hyperlink"/>
                <w:rFonts w:cstheme="minorHAnsi"/>
                <w:noProof/>
                <w:lang w:val="en"/>
              </w:rPr>
              <w:t>Candidate presentation conditions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_Toc233895897 \h </w:instrText>
            </w:r>
            <w:r w:rsidR="00A9689B" w:rsidRPr="008524B8">
              <w:rPr>
                <w:noProof/>
                <w:webHidden/>
              </w:rPr>
            </w:r>
            <w:r w:rsidR="00A9689B" w:rsidRPr="008524B8">
              <w:rPr>
                <w:noProof/>
                <w:webHidden/>
              </w:rPr>
              <w:fldChar w:fldCharType="separate"/>
            </w:r>
            <w:r w:rsidR="00C75749">
              <w:rPr>
                <w:noProof/>
                <w:webHidden/>
              </w:rPr>
              <w:t>8</w:t>
            </w:r>
            <w:r w:rsidR="00A9689B" w:rsidRPr="008524B8">
              <w:rPr>
                <w:noProof/>
                <w:webHidden/>
              </w:rPr>
              <w:fldChar w:fldCharType="end"/>
            </w:r>
          </w:hyperlink>
        </w:p>
        <w:p w14:paraId="4BA10445" w14:textId="7FF1263C" w:rsidR="00A9689B" w:rsidRPr="008524B8" w:rsidRDefault="00A3717C">
          <w:pPr>
            <w:pStyle w:val="TOC2"/>
            <w:rPr>
              <w:noProof/>
              <w:lang w:val="en-US" w:eastAsia="en-US"/>
            </w:rPr>
          </w:pPr>
          <w:hyperlink w:anchor="_Toc233895898" w:history="1">
            <w:r w:rsidR="00A9689B" w:rsidRPr="008524B8">
              <w:rPr>
                <w:rStyle w:val="Hyperlink"/>
                <w:rFonts w:cstheme="minorHAnsi"/>
                <w:noProof/>
                <w:lang w:val="en"/>
              </w:rPr>
              <w:t>Grounds and conditions of exclusion</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_Toc233895898 \h </w:instrText>
            </w:r>
            <w:r w:rsidR="00A9689B" w:rsidRPr="008524B8">
              <w:rPr>
                <w:noProof/>
                <w:webHidden/>
              </w:rPr>
            </w:r>
            <w:r w:rsidR="00A9689B" w:rsidRPr="008524B8">
              <w:rPr>
                <w:noProof/>
                <w:webHidden/>
              </w:rPr>
              <w:fldChar w:fldCharType="separate"/>
            </w:r>
            <w:r w:rsidR="00C75749">
              <w:rPr>
                <w:noProof/>
                <w:webHidden/>
              </w:rPr>
              <w:t>8</w:t>
            </w:r>
            <w:r w:rsidR="00A9689B" w:rsidRPr="008524B8">
              <w:rPr>
                <w:noProof/>
                <w:webHidden/>
              </w:rPr>
              <w:fldChar w:fldCharType="end"/>
            </w:r>
          </w:hyperlink>
        </w:p>
        <w:p w14:paraId="7B2DB011" w14:textId="0D5C6B2A" w:rsidR="00A9689B" w:rsidRPr="008524B8" w:rsidRDefault="00A3717C">
          <w:pPr>
            <w:pStyle w:val="TOC2"/>
            <w:rPr>
              <w:noProof/>
              <w:lang w:val="en-US" w:eastAsia="en-US"/>
            </w:rPr>
          </w:pPr>
          <w:hyperlink w:anchor="_Toc233895899" w:history="1">
            <w:r w:rsidR="00A9689B" w:rsidRPr="008524B8">
              <w:rPr>
                <w:rStyle w:val="Hyperlink"/>
                <w:rFonts w:cstheme="minorHAnsi"/>
                <w:noProof/>
                <w:lang w:val="en"/>
              </w:rPr>
              <w:t>Minimum prerequisites in terms of economic, technical and professional capacity</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_Toc233895899 \h </w:instrText>
            </w:r>
            <w:r w:rsidR="00A9689B" w:rsidRPr="008524B8">
              <w:rPr>
                <w:noProof/>
                <w:webHidden/>
              </w:rPr>
            </w:r>
            <w:r w:rsidR="00A9689B" w:rsidRPr="008524B8">
              <w:rPr>
                <w:noProof/>
                <w:webHidden/>
              </w:rPr>
              <w:fldChar w:fldCharType="separate"/>
            </w:r>
            <w:r w:rsidR="00C75749">
              <w:rPr>
                <w:noProof/>
                <w:webHidden/>
              </w:rPr>
              <w:t>8</w:t>
            </w:r>
            <w:r w:rsidR="00A9689B" w:rsidRPr="008524B8">
              <w:rPr>
                <w:noProof/>
                <w:webHidden/>
              </w:rPr>
              <w:fldChar w:fldCharType="end"/>
            </w:r>
          </w:hyperlink>
        </w:p>
        <w:p w14:paraId="22C876B0" w14:textId="5071E58C" w:rsidR="00A9689B" w:rsidRPr="008524B8" w:rsidRDefault="00A3717C">
          <w:pPr>
            <w:pStyle w:val="TOC2"/>
            <w:rPr>
              <w:noProof/>
              <w:lang w:val="en-US" w:eastAsia="en-US"/>
            </w:rPr>
          </w:pPr>
          <w:hyperlink w:anchor="_Toc233895900" w:history="1">
            <w:r w:rsidR="00A9689B" w:rsidRPr="008524B8">
              <w:rPr>
                <w:rStyle w:val="Hyperlink"/>
                <w:rFonts w:cstheme="minorHAnsi"/>
                <w:i/>
                <w:iCs/>
                <w:noProof/>
                <w:lang w:val="en"/>
              </w:rPr>
              <w:t>ECONOMIC AND FINANCIAL CAPACITY</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_Toc233895900 \h </w:instrText>
            </w:r>
            <w:r w:rsidR="00A9689B" w:rsidRPr="008524B8">
              <w:rPr>
                <w:noProof/>
                <w:webHidden/>
              </w:rPr>
            </w:r>
            <w:r w:rsidR="00A9689B" w:rsidRPr="008524B8">
              <w:rPr>
                <w:noProof/>
                <w:webHidden/>
              </w:rPr>
              <w:fldChar w:fldCharType="separate"/>
            </w:r>
            <w:r w:rsidR="00C75749">
              <w:rPr>
                <w:noProof/>
                <w:webHidden/>
              </w:rPr>
              <w:t>8</w:t>
            </w:r>
            <w:r w:rsidR="00A9689B" w:rsidRPr="008524B8">
              <w:rPr>
                <w:noProof/>
                <w:webHidden/>
              </w:rPr>
              <w:fldChar w:fldCharType="end"/>
            </w:r>
          </w:hyperlink>
        </w:p>
        <w:p w14:paraId="7F7DF0CF" w14:textId="154AE281" w:rsidR="00A9689B" w:rsidRPr="008524B8" w:rsidRDefault="00A3717C">
          <w:pPr>
            <w:pStyle w:val="TOC2"/>
            <w:rPr>
              <w:noProof/>
              <w:lang w:val="en-US" w:eastAsia="en-US"/>
            </w:rPr>
          </w:pPr>
          <w:hyperlink w:anchor="_Toc233895901" w:history="1">
            <w:r w:rsidR="00A9689B" w:rsidRPr="008524B8">
              <w:rPr>
                <w:rStyle w:val="Hyperlink"/>
                <w:rFonts w:cstheme="minorHAnsi"/>
                <w:i/>
                <w:iCs/>
                <w:noProof/>
                <w:lang w:val="en"/>
              </w:rPr>
              <w:t>TECHNICAL AND PROFESSIONAL CAPACITY</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_Toc233895901 \h </w:instrText>
            </w:r>
            <w:r w:rsidR="00A9689B" w:rsidRPr="008524B8">
              <w:rPr>
                <w:noProof/>
                <w:webHidden/>
              </w:rPr>
            </w:r>
            <w:r w:rsidR="00A9689B" w:rsidRPr="008524B8">
              <w:rPr>
                <w:noProof/>
                <w:webHidden/>
              </w:rPr>
              <w:fldChar w:fldCharType="separate"/>
            </w:r>
            <w:r w:rsidR="00C75749">
              <w:rPr>
                <w:noProof/>
                <w:webHidden/>
              </w:rPr>
              <w:t>8</w:t>
            </w:r>
            <w:r w:rsidR="00A9689B" w:rsidRPr="008524B8">
              <w:rPr>
                <w:noProof/>
                <w:webHidden/>
              </w:rPr>
              <w:fldChar w:fldCharType="end"/>
            </w:r>
          </w:hyperlink>
        </w:p>
        <w:p w14:paraId="1D8C4237" w14:textId="59272C05" w:rsidR="00A9689B" w:rsidRPr="008524B8" w:rsidRDefault="00A3717C">
          <w:pPr>
            <w:pStyle w:val="TOC2"/>
            <w:rPr>
              <w:noProof/>
              <w:lang w:val="en-US" w:eastAsia="en-US"/>
            </w:rPr>
          </w:pPr>
          <w:hyperlink w:anchor="_Toc233895902" w:history="1">
            <w:r w:rsidR="00A9689B" w:rsidRPr="008524B8">
              <w:rPr>
                <w:rStyle w:val="Hyperlink"/>
                <w:rFonts w:cstheme="minorHAnsi"/>
                <w:noProof/>
                <w:lang w:val="en"/>
              </w:rPr>
              <w:t>Subcontracting</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_Toc233895902 \h </w:instrText>
            </w:r>
            <w:r w:rsidR="00A9689B" w:rsidRPr="008524B8">
              <w:rPr>
                <w:noProof/>
                <w:webHidden/>
              </w:rPr>
            </w:r>
            <w:r w:rsidR="00A9689B" w:rsidRPr="008524B8">
              <w:rPr>
                <w:noProof/>
                <w:webHidden/>
              </w:rPr>
              <w:fldChar w:fldCharType="separate"/>
            </w:r>
            <w:r w:rsidR="00C75749">
              <w:rPr>
                <w:noProof/>
                <w:webHidden/>
              </w:rPr>
              <w:t>9</w:t>
            </w:r>
            <w:r w:rsidR="00A9689B" w:rsidRPr="008524B8">
              <w:rPr>
                <w:noProof/>
                <w:webHidden/>
              </w:rPr>
              <w:fldChar w:fldCharType="end"/>
            </w:r>
          </w:hyperlink>
        </w:p>
        <w:p w14:paraId="28D50C20" w14:textId="3731AFDA"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904" w:history="1">
            <w:r w:rsidR="00A9689B" w:rsidRPr="008524B8">
              <w:rPr>
                <w:rStyle w:val="Hyperlink"/>
                <w:rFonts w:asciiTheme="minorHAnsi" w:hAnsiTheme="minorHAnsi" w:cstheme="minorHAnsi"/>
                <w:b/>
                <w:caps/>
                <w:noProof/>
                <w:lang w:val="en-GB"/>
              </w:rPr>
              <w:t>ARTICLE 4:</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Presentation of bids and submission process</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_Toc233895904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9</w:t>
            </w:r>
            <w:r w:rsidR="00A9689B" w:rsidRPr="008524B8">
              <w:rPr>
                <w:rFonts w:asciiTheme="minorHAnsi" w:hAnsiTheme="minorHAnsi"/>
                <w:noProof/>
                <w:webHidden/>
              </w:rPr>
              <w:fldChar w:fldCharType="end"/>
            </w:r>
          </w:hyperlink>
        </w:p>
        <w:p w14:paraId="103F00CB" w14:textId="52EF52E7" w:rsidR="00A9689B" w:rsidRPr="008524B8" w:rsidRDefault="00A3717C">
          <w:pPr>
            <w:pStyle w:val="TOC2"/>
            <w:rPr>
              <w:noProof/>
              <w:lang w:val="en-US" w:eastAsia="en-US"/>
            </w:rPr>
          </w:pPr>
          <w:hyperlink w:anchor="_Toc233895905" w:history="1">
            <w:r w:rsidR="00A9689B" w:rsidRPr="008524B8">
              <w:rPr>
                <w:rStyle w:val="Hyperlink"/>
                <w:rFonts w:cstheme="minorHAnsi"/>
                <w:noProof/>
                <w:lang w:val="en"/>
              </w:rPr>
              <w:t>Application documents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_Toc233895905 \h </w:instrText>
            </w:r>
            <w:r w:rsidR="00A9689B" w:rsidRPr="008524B8">
              <w:rPr>
                <w:noProof/>
                <w:webHidden/>
              </w:rPr>
            </w:r>
            <w:r w:rsidR="00A9689B" w:rsidRPr="008524B8">
              <w:rPr>
                <w:noProof/>
                <w:webHidden/>
              </w:rPr>
              <w:fldChar w:fldCharType="separate"/>
            </w:r>
            <w:r w:rsidR="00C75749">
              <w:rPr>
                <w:noProof/>
                <w:webHidden/>
              </w:rPr>
              <w:t>9</w:t>
            </w:r>
            <w:r w:rsidR="00A9689B" w:rsidRPr="008524B8">
              <w:rPr>
                <w:noProof/>
                <w:webHidden/>
              </w:rPr>
              <w:fldChar w:fldCharType="end"/>
            </w:r>
          </w:hyperlink>
        </w:p>
        <w:p w14:paraId="5C0E2511" w14:textId="065A94EC" w:rsidR="00A9689B" w:rsidRPr="008524B8" w:rsidRDefault="00A3717C">
          <w:pPr>
            <w:pStyle w:val="TOC2"/>
            <w:rPr>
              <w:noProof/>
              <w:lang w:val="en-US" w:eastAsia="en-US"/>
            </w:rPr>
          </w:pPr>
          <w:hyperlink w:anchor="_Toc233895906" w:history="1">
            <w:r w:rsidR="00A9689B" w:rsidRPr="008524B8">
              <w:rPr>
                <w:rStyle w:val="Hyperlink"/>
                <w:rFonts w:cstheme="minorHAnsi"/>
                <w:noProof/>
                <w:lang w:val="en"/>
              </w:rPr>
              <w:t>Bid documents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_Toc233895906 \h </w:instrText>
            </w:r>
            <w:r w:rsidR="00A9689B" w:rsidRPr="008524B8">
              <w:rPr>
                <w:noProof/>
                <w:webHidden/>
              </w:rPr>
            </w:r>
            <w:r w:rsidR="00A9689B" w:rsidRPr="008524B8">
              <w:rPr>
                <w:noProof/>
                <w:webHidden/>
              </w:rPr>
              <w:fldChar w:fldCharType="separate"/>
            </w:r>
            <w:r w:rsidR="00C75749">
              <w:rPr>
                <w:noProof/>
                <w:webHidden/>
              </w:rPr>
              <w:t>10</w:t>
            </w:r>
            <w:r w:rsidR="00A9689B" w:rsidRPr="008524B8">
              <w:rPr>
                <w:noProof/>
                <w:webHidden/>
              </w:rPr>
              <w:fldChar w:fldCharType="end"/>
            </w:r>
          </w:hyperlink>
        </w:p>
        <w:p w14:paraId="25B0D54B" w14:textId="67E339BC" w:rsidR="00A9689B" w:rsidRPr="008524B8" w:rsidRDefault="00A3717C">
          <w:pPr>
            <w:pStyle w:val="TOC2"/>
            <w:rPr>
              <w:noProof/>
              <w:lang w:val="en-US" w:eastAsia="en-US"/>
            </w:rPr>
          </w:pPr>
          <w:hyperlink w:anchor="_Toc233895907" w:history="1">
            <w:r w:rsidR="00A9689B" w:rsidRPr="008524B8">
              <w:rPr>
                <w:rStyle w:val="Hyperlink"/>
                <w:rFonts w:cstheme="minorHAnsi"/>
                <w:noProof/>
                <w:lang w:val="en"/>
              </w:rPr>
              <w:t>Bid validity period</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_Toc233895907 \h </w:instrText>
            </w:r>
            <w:r w:rsidR="00A9689B" w:rsidRPr="008524B8">
              <w:rPr>
                <w:noProof/>
                <w:webHidden/>
              </w:rPr>
            </w:r>
            <w:r w:rsidR="00A9689B" w:rsidRPr="008524B8">
              <w:rPr>
                <w:noProof/>
                <w:webHidden/>
              </w:rPr>
              <w:fldChar w:fldCharType="separate"/>
            </w:r>
            <w:r w:rsidR="00C75749">
              <w:rPr>
                <w:noProof/>
                <w:webHidden/>
              </w:rPr>
              <w:t>10</w:t>
            </w:r>
            <w:r w:rsidR="00A9689B" w:rsidRPr="008524B8">
              <w:rPr>
                <w:noProof/>
                <w:webHidden/>
              </w:rPr>
              <w:fldChar w:fldCharType="end"/>
            </w:r>
          </w:hyperlink>
        </w:p>
        <w:p w14:paraId="0BF3691A" w14:textId="6AB8AF9B" w:rsidR="00A9689B" w:rsidRPr="008524B8" w:rsidRDefault="00A3717C">
          <w:pPr>
            <w:pStyle w:val="TOC2"/>
            <w:rPr>
              <w:noProof/>
              <w:lang w:val="en-US" w:eastAsia="en-US"/>
            </w:rPr>
          </w:pPr>
          <w:hyperlink w:anchor="_Toc233895908" w:history="1">
            <w:r w:rsidR="00A9689B" w:rsidRPr="008524B8">
              <w:rPr>
                <w:rStyle w:val="Hyperlink"/>
                <w:rFonts w:cstheme="minorHAnsi"/>
                <w:noProof/>
                <w:lang w:val="en"/>
              </w:rPr>
              <w:t>Bid submission process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_Toc233895908 \h </w:instrText>
            </w:r>
            <w:r w:rsidR="00A9689B" w:rsidRPr="008524B8">
              <w:rPr>
                <w:noProof/>
                <w:webHidden/>
              </w:rPr>
            </w:r>
            <w:r w:rsidR="00A9689B" w:rsidRPr="008524B8">
              <w:rPr>
                <w:noProof/>
                <w:webHidden/>
              </w:rPr>
              <w:fldChar w:fldCharType="separate"/>
            </w:r>
            <w:r w:rsidR="00C75749">
              <w:rPr>
                <w:noProof/>
                <w:webHidden/>
              </w:rPr>
              <w:t>11</w:t>
            </w:r>
            <w:r w:rsidR="00A9689B" w:rsidRPr="008524B8">
              <w:rPr>
                <w:noProof/>
                <w:webHidden/>
              </w:rPr>
              <w:fldChar w:fldCharType="end"/>
            </w:r>
          </w:hyperlink>
        </w:p>
        <w:p w14:paraId="1413CF88" w14:textId="0C6D7406" w:rsidR="00A9689B" w:rsidRPr="008524B8" w:rsidRDefault="00A3717C">
          <w:pPr>
            <w:pStyle w:val="TOC2"/>
            <w:rPr>
              <w:noProof/>
              <w:lang w:val="en-US" w:eastAsia="en-US"/>
            </w:rPr>
          </w:pPr>
          <w:hyperlink w:anchor="_Toc233895909" w:history="1">
            <w:r w:rsidR="00A9689B" w:rsidRPr="008524B8">
              <w:rPr>
                <w:rStyle w:val="Hyperlink"/>
                <w:rFonts w:cstheme="minorHAnsi"/>
                <w:i/>
                <w:iCs/>
                <w:noProof/>
                <w:lang w:val="en"/>
              </w:rPr>
              <w:t>Bids submitted in paper format</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_Toc233895909 \h </w:instrText>
            </w:r>
            <w:r w:rsidR="00A9689B" w:rsidRPr="008524B8">
              <w:rPr>
                <w:noProof/>
                <w:webHidden/>
              </w:rPr>
            </w:r>
            <w:r w:rsidR="00A9689B" w:rsidRPr="008524B8">
              <w:rPr>
                <w:noProof/>
                <w:webHidden/>
              </w:rPr>
              <w:fldChar w:fldCharType="separate"/>
            </w:r>
            <w:r w:rsidR="00C75749">
              <w:rPr>
                <w:noProof/>
                <w:webHidden/>
              </w:rPr>
              <w:t>11</w:t>
            </w:r>
            <w:r w:rsidR="00A9689B" w:rsidRPr="008524B8">
              <w:rPr>
                <w:noProof/>
                <w:webHidden/>
              </w:rPr>
              <w:fldChar w:fldCharType="end"/>
            </w:r>
          </w:hyperlink>
        </w:p>
        <w:p w14:paraId="570D5A03" w14:textId="12DECAFF" w:rsidR="00A9689B" w:rsidRPr="008524B8" w:rsidRDefault="00A3717C">
          <w:pPr>
            <w:pStyle w:val="TOC2"/>
            <w:rPr>
              <w:noProof/>
              <w:lang w:val="en-US" w:eastAsia="en-US"/>
            </w:rPr>
          </w:pPr>
          <w:hyperlink w:anchor="_Toc233895910" w:history="1">
            <w:r w:rsidR="00A9689B" w:rsidRPr="008524B8">
              <w:rPr>
                <w:rStyle w:val="Hyperlink"/>
                <w:rFonts w:cstheme="minorHAnsi"/>
                <w:i/>
                <w:iCs/>
                <w:noProof/>
                <w:lang w:val="en"/>
              </w:rPr>
              <w:t>Electronic submission</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_Toc233895910 \h </w:instrText>
            </w:r>
            <w:r w:rsidR="00A9689B" w:rsidRPr="008524B8">
              <w:rPr>
                <w:noProof/>
                <w:webHidden/>
              </w:rPr>
            </w:r>
            <w:r w:rsidR="00A9689B" w:rsidRPr="008524B8">
              <w:rPr>
                <w:noProof/>
                <w:webHidden/>
              </w:rPr>
              <w:fldChar w:fldCharType="separate"/>
            </w:r>
            <w:r w:rsidR="00C75749">
              <w:rPr>
                <w:noProof/>
                <w:webHidden/>
              </w:rPr>
              <w:t>11</w:t>
            </w:r>
            <w:r w:rsidR="00A9689B" w:rsidRPr="008524B8">
              <w:rPr>
                <w:noProof/>
                <w:webHidden/>
              </w:rPr>
              <w:fldChar w:fldCharType="end"/>
            </w:r>
          </w:hyperlink>
        </w:p>
        <w:p w14:paraId="36431B7A" w14:textId="0E29BCE6"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911" w:history="1">
            <w:r w:rsidR="00A9689B" w:rsidRPr="008524B8">
              <w:rPr>
                <w:rStyle w:val="Hyperlink"/>
                <w:rFonts w:asciiTheme="minorHAnsi" w:hAnsiTheme="minorHAnsi" w:cstheme="minorHAnsi"/>
                <w:b/>
                <w:caps/>
                <w:noProof/>
              </w:rPr>
              <w:t>ARTICLE 5:</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Analysis of applications</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_Toc233895911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11</w:t>
            </w:r>
            <w:r w:rsidR="00A9689B" w:rsidRPr="008524B8">
              <w:rPr>
                <w:rFonts w:asciiTheme="minorHAnsi" w:hAnsiTheme="minorHAnsi"/>
                <w:noProof/>
                <w:webHidden/>
              </w:rPr>
              <w:fldChar w:fldCharType="end"/>
            </w:r>
          </w:hyperlink>
        </w:p>
        <w:p w14:paraId="4781F0DC" w14:textId="2F98EEC4" w:rsidR="00A9689B" w:rsidRPr="008524B8" w:rsidRDefault="00A3717C">
          <w:pPr>
            <w:pStyle w:val="TOC2"/>
            <w:rPr>
              <w:noProof/>
              <w:lang w:val="en-US" w:eastAsia="en-US"/>
            </w:rPr>
          </w:pPr>
          <w:hyperlink w:anchor="_Toc233895912" w:history="1">
            <w:r w:rsidR="00A9689B" w:rsidRPr="008524B8">
              <w:rPr>
                <w:rStyle w:val="Hyperlink"/>
                <w:rFonts w:cstheme="minorHAnsi"/>
                <w:noProof/>
                <w:lang w:val="en"/>
              </w:rPr>
              <w:t>Application supplementary information requests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_Toc233895912 \h </w:instrText>
            </w:r>
            <w:r w:rsidR="00A9689B" w:rsidRPr="008524B8">
              <w:rPr>
                <w:noProof/>
                <w:webHidden/>
              </w:rPr>
            </w:r>
            <w:r w:rsidR="00A9689B" w:rsidRPr="008524B8">
              <w:rPr>
                <w:noProof/>
                <w:webHidden/>
              </w:rPr>
              <w:fldChar w:fldCharType="separate"/>
            </w:r>
            <w:r w:rsidR="00C75749">
              <w:rPr>
                <w:noProof/>
                <w:webHidden/>
              </w:rPr>
              <w:t>12</w:t>
            </w:r>
            <w:r w:rsidR="00A9689B" w:rsidRPr="008524B8">
              <w:rPr>
                <w:noProof/>
                <w:webHidden/>
              </w:rPr>
              <w:fldChar w:fldCharType="end"/>
            </w:r>
          </w:hyperlink>
        </w:p>
        <w:p w14:paraId="5F020415" w14:textId="16C6891E" w:rsidR="00A9689B" w:rsidRPr="008524B8" w:rsidRDefault="00A3717C">
          <w:pPr>
            <w:pStyle w:val="TOC2"/>
            <w:rPr>
              <w:noProof/>
              <w:lang w:val="en-US" w:eastAsia="en-US"/>
            </w:rPr>
          </w:pPr>
          <w:hyperlink w:anchor="_Toc233895913" w:history="1">
            <w:r w:rsidR="00A9689B" w:rsidRPr="008524B8">
              <w:rPr>
                <w:rStyle w:val="Hyperlink"/>
                <w:rFonts w:cstheme="minorHAnsi"/>
                <w:noProof/>
                <w:lang w:val="en"/>
              </w:rPr>
              <w:t>Rejection of late applications - Opening bids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_Toc233895913 \h </w:instrText>
            </w:r>
            <w:r w:rsidR="00A9689B" w:rsidRPr="008524B8">
              <w:rPr>
                <w:noProof/>
                <w:webHidden/>
              </w:rPr>
            </w:r>
            <w:r w:rsidR="00A9689B" w:rsidRPr="008524B8">
              <w:rPr>
                <w:noProof/>
                <w:webHidden/>
              </w:rPr>
              <w:fldChar w:fldCharType="separate"/>
            </w:r>
            <w:r w:rsidR="00C75749">
              <w:rPr>
                <w:noProof/>
                <w:webHidden/>
              </w:rPr>
              <w:t>12</w:t>
            </w:r>
            <w:r w:rsidR="00A9689B" w:rsidRPr="008524B8">
              <w:rPr>
                <w:noProof/>
                <w:webHidden/>
              </w:rPr>
              <w:fldChar w:fldCharType="end"/>
            </w:r>
          </w:hyperlink>
        </w:p>
        <w:p w14:paraId="6B638380" w14:textId="2DD20140" w:rsidR="00A9689B" w:rsidRPr="008524B8" w:rsidRDefault="00A3717C">
          <w:pPr>
            <w:pStyle w:val="TOC2"/>
            <w:rPr>
              <w:noProof/>
              <w:lang w:val="en-US" w:eastAsia="en-US"/>
            </w:rPr>
          </w:pPr>
          <w:hyperlink w:anchor="_Toc233895914" w:history="1">
            <w:r w:rsidR="00A9689B" w:rsidRPr="008524B8">
              <w:rPr>
                <w:rStyle w:val="Hyperlink"/>
                <w:rFonts w:cstheme="minorHAnsi"/>
                <w:noProof/>
                <w:lang w:val="en"/>
              </w:rPr>
              <w:t>Admissibility of applications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_Toc233895914 \h </w:instrText>
            </w:r>
            <w:r w:rsidR="00A9689B" w:rsidRPr="008524B8">
              <w:rPr>
                <w:noProof/>
                <w:webHidden/>
              </w:rPr>
            </w:r>
            <w:r w:rsidR="00A9689B" w:rsidRPr="008524B8">
              <w:rPr>
                <w:noProof/>
                <w:webHidden/>
              </w:rPr>
              <w:fldChar w:fldCharType="separate"/>
            </w:r>
            <w:r w:rsidR="00C75749">
              <w:rPr>
                <w:noProof/>
                <w:webHidden/>
              </w:rPr>
              <w:t>12</w:t>
            </w:r>
            <w:r w:rsidR="00A9689B" w:rsidRPr="008524B8">
              <w:rPr>
                <w:noProof/>
                <w:webHidden/>
              </w:rPr>
              <w:fldChar w:fldCharType="end"/>
            </w:r>
          </w:hyperlink>
        </w:p>
        <w:p w14:paraId="63B8B897" w14:textId="07EB3912"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915" w:history="1">
            <w:r w:rsidR="00A9689B" w:rsidRPr="008524B8">
              <w:rPr>
                <w:rStyle w:val="Hyperlink"/>
                <w:rFonts w:asciiTheme="minorHAnsi" w:hAnsiTheme="minorHAnsi" w:cstheme="minorHAnsi"/>
                <w:b/>
                <w:caps/>
                <w:noProof/>
                <w:lang w:val="en-GB"/>
              </w:rPr>
              <w:t>ARTICLE 6:</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Bid evaluation and award</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_Toc233895915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12</w:t>
            </w:r>
            <w:r w:rsidR="00A9689B" w:rsidRPr="008524B8">
              <w:rPr>
                <w:rFonts w:asciiTheme="minorHAnsi" w:hAnsiTheme="minorHAnsi"/>
                <w:noProof/>
                <w:webHidden/>
              </w:rPr>
              <w:fldChar w:fldCharType="end"/>
            </w:r>
          </w:hyperlink>
        </w:p>
        <w:p w14:paraId="408E52B2" w14:textId="1F40C921" w:rsidR="00A9689B" w:rsidRPr="008524B8" w:rsidRDefault="00A3717C">
          <w:pPr>
            <w:pStyle w:val="TOC2"/>
            <w:rPr>
              <w:noProof/>
              <w:lang w:val="en-US" w:eastAsia="en-US"/>
            </w:rPr>
          </w:pPr>
          <w:hyperlink w:anchor="_Toc233895916" w:history="1">
            <w:r w:rsidR="00A9689B" w:rsidRPr="008524B8">
              <w:rPr>
                <w:rStyle w:val="Hyperlink"/>
                <w:rFonts w:cstheme="minorHAnsi"/>
                <w:noProof/>
                <w:lang w:val="en"/>
              </w:rPr>
              <w:t>Rejection of late bids - Opening bids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_Toc233895916 \h </w:instrText>
            </w:r>
            <w:r w:rsidR="00A9689B" w:rsidRPr="008524B8">
              <w:rPr>
                <w:noProof/>
                <w:webHidden/>
              </w:rPr>
            </w:r>
            <w:r w:rsidR="00A9689B" w:rsidRPr="008524B8">
              <w:rPr>
                <w:noProof/>
                <w:webHidden/>
              </w:rPr>
              <w:fldChar w:fldCharType="separate"/>
            </w:r>
            <w:r w:rsidR="00C75749">
              <w:rPr>
                <w:noProof/>
                <w:webHidden/>
              </w:rPr>
              <w:t>13</w:t>
            </w:r>
            <w:r w:rsidR="00A9689B" w:rsidRPr="008524B8">
              <w:rPr>
                <w:noProof/>
                <w:webHidden/>
              </w:rPr>
              <w:fldChar w:fldCharType="end"/>
            </w:r>
          </w:hyperlink>
        </w:p>
        <w:p w14:paraId="2F074856" w14:textId="66DD8B28" w:rsidR="00A9689B" w:rsidRPr="008524B8" w:rsidRDefault="00A3717C">
          <w:pPr>
            <w:pStyle w:val="TOC2"/>
            <w:rPr>
              <w:noProof/>
              <w:lang w:val="en-US" w:eastAsia="en-US"/>
            </w:rPr>
          </w:pPr>
          <w:hyperlink w:anchor="_Toc233895917" w:history="1">
            <w:r w:rsidR="00A9689B" w:rsidRPr="008524B8">
              <w:rPr>
                <w:rStyle w:val="Hyperlink"/>
                <w:rFonts w:cstheme="minorHAnsi"/>
                <w:noProof/>
                <w:lang w:val="en"/>
              </w:rPr>
              <w:t>Bid analysis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_Toc233895917 \h </w:instrText>
            </w:r>
            <w:r w:rsidR="00A9689B" w:rsidRPr="008524B8">
              <w:rPr>
                <w:noProof/>
                <w:webHidden/>
              </w:rPr>
            </w:r>
            <w:r w:rsidR="00A9689B" w:rsidRPr="008524B8">
              <w:rPr>
                <w:noProof/>
                <w:webHidden/>
              </w:rPr>
              <w:fldChar w:fldCharType="separate"/>
            </w:r>
            <w:r w:rsidR="00C75749">
              <w:rPr>
                <w:noProof/>
                <w:webHidden/>
              </w:rPr>
              <w:t>13</w:t>
            </w:r>
            <w:r w:rsidR="00A9689B" w:rsidRPr="008524B8">
              <w:rPr>
                <w:noProof/>
                <w:webHidden/>
              </w:rPr>
              <w:fldChar w:fldCharType="end"/>
            </w:r>
          </w:hyperlink>
        </w:p>
        <w:p w14:paraId="456EE4A2" w14:textId="4732968F" w:rsidR="00A9689B" w:rsidRPr="008524B8" w:rsidRDefault="00A3717C">
          <w:pPr>
            <w:pStyle w:val="TOC2"/>
            <w:rPr>
              <w:noProof/>
              <w:lang w:val="en-US" w:eastAsia="en-US"/>
            </w:rPr>
          </w:pPr>
          <w:hyperlink w:anchor="_Toc233895918" w:history="1">
            <w:r w:rsidR="00A9689B" w:rsidRPr="008524B8">
              <w:rPr>
                <w:rStyle w:val="Hyperlink"/>
                <w:rFonts w:cstheme="minorHAnsi"/>
                <w:noProof/>
                <w:lang w:val="en"/>
              </w:rPr>
              <w:t>Rejection of non-conforming, inadmissible or inappropriate bids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_Toc233895918 \h </w:instrText>
            </w:r>
            <w:r w:rsidR="00A9689B" w:rsidRPr="008524B8">
              <w:rPr>
                <w:noProof/>
                <w:webHidden/>
              </w:rPr>
            </w:r>
            <w:r w:rsidR="00A9689B" w:rsidRPr="008524B8">
              <w:rPr>
                <w:noProof/>
                <w:webHidden/>
              </w:rPr>
              <w:fldChar w:fldCharType="separate"/>
            </w:r>
            <w:r w:rsidR="00C75749">
              <w:rPr>
                <w:noProof/>
                <w:webHidden/>
              </w:rPr>
              <w:t>13</w:t>
            </w:r>
            <w:r w:rsidR="00A9689B" w:rsidRPr="008524B8">
              <w:rPr>
                <w:noProof/>
                <w:webHidden/>
              </w:rPr>
              <w:fldChar w:fldCharType="end"/>
            </w:r>
          </w:hyperlink>
        </w:p>
        <w:p w14:paraId="4A45E914" w14:textId="399B45A8" w:rsidR="00A9689B" w:rsidRPr="008524B8" w:rsidRDefault="00A3717C">
          <w:pPr>
            <w:pStyle w:val="TOC2"/>
            <w:rPr>
              <w:noProof/>
              <w:lang w:val="en-US" w:eastAsia="en-US"/>
            </w:rPr>
          </w:pPr>
          <w:hyperlink w:anchor="_Toc233895919" w:history="1">
            <w:r w:rsidR="00A9689B" w:rsidRPr="008524B8">
              <w:rPr>
                <w:rStyle w:val="Hyperlink"/>
                <w:rFonts w:cstheme="minorHAnsi"/>
                <w:noProof/>
                <w:lang w:val="en"/>
              </w:rPr>
              <w:t>Comparison of bids for selection of the most economically beneficial bid</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_Toc233895919 \h </w:instrText>
            </w:r>
            <w:r w:rsidR="00A9689B" w:rsidRPr="008524B8">
              <w:rPr>
                <w:noProof/>
                <w:webHidden/>
              </w:rPr>
            </w:r>
            <w:r w:rsidR="00A9689B" w:rsidRPr="008524B8">
              <w:rPr>
                <w:noProof/>
                <w:webHidden/>
              </w:rPr>
              <w:fldChar w:fldCharType="separate"/>
            </w:r>
            <w:r w:rsidR="00C75749">
              <w:rPr>
                <w:noProof/>
                <w:webHidden/>
              </w:rPr>
              <w:t>13</w:t>
            </w:r>
            <w:r w:rsidR="00A9689B" w:rsidRPr="008524B8">
              <w:rPr>
                <w:noProof/>
                <w:webHidden/>
              </w:rPr>
              <w:fldChar w:fldCharType="end"/>
            </w:r>
          </w:hyperlink>
        </w:p>
        <w:p w14:paraId="770B7004" w14:textId="715E3E7B" w:rsidR="00A9689B" w:rsidRPr="008524B8" w:rsidRDefault="00A3717C">
          <w:pPr>
            <w:pStyle w:val="TOC2"/>
            <w:rPr>
              <w:noProof/>
              <w:lang w:val="en-US" w:eastAsia="en-US"/>
            </w:rPr>
          </w:pPr>
          <w:hyperlink w:anchor="_Toc233895920" w:history="1">
            <w:r w:rsidR="00A9689B" w:rsidRPr="008524B8">
              <w:rPr>
                <w:rStyle w:val="Hyperlink"/>
                <w:rFonts w:cstheme="minorHAnsi"/>
                <w:i/>
                <w:iCs/>
                <w:noProof/>
                <w:lang w:val="en"/>
              </w:rPr>
              <w:t>Criterion 1: price of the services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_Toc233895920 \h </w:instrText>
            </w:r>
            <w:r w:rsidR="00A9689B" w:rsidRPr="008524B8">
              <w:rPr>
                <w:noProof/>
                <w:webHidden/>
              </w:rPr>
            </w:r>
            <w:r w:rsidR="00A9689B" w:rsidRPr="008524B8">
              <w:rPr>
                <w:noProof/>
                <w:webHidden/>
              </w:rPr>
              <w:fldChar w:fldCharType="separate"/>
            </w:r>
            <w:r w:rsidR="00C75749">
              <w:rPr>
                <w:noProof/>
                <w:webHidden/>
              </w:rPr>
              <w:t>13</w:t>
            </w:r>
            <w:r w:rsidR="00A9689B" w:rsidRPr="008524B8">
              <w:rPr>
                <w:noProof/>
                <w:webHidden/>
              </w:rPr>
              <w:fldChar w:fldCharType="end"/>
            </w:r>
          </w:hyperlink>
        </w:p>
        <w:p w14:paraId="0CD53BCC" w14:textId="742EEE33" w:rsidR="00A9689B" w:rsidRPr="008524B8" w:rsidRDefault="00A3717C">
          <w:pPr>
            <w:pStyle w:val="TOC2"/>
            <w:rPr>
              <w:noProof/>
              <w:lang w:val="en-US" w:eastAsia="en-US"/>
            </w:rPr>
          </w:pPr>
          <w:hyperlink w:anchor="_Toc233895921" w:history="1">
            <w:r w:rsidR="00A9689B" w:rsidRPr="008524B8">
              <w:rPr>
                <w:rStyle w:val="Hyperlink"/>
                <w:rFonts w:cstheme="minorHAnsi"/>
                <w:i/>
                <w:iCs/>
                <w:noProof/>
                <w:lang w:val="en"/>
              </w:rPr>
              <w:t>Criterion 2: Technical offer</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_Toc233895921 \h </w:instrText>
            </w:r>
            <w:r w:rsidR="00A9689B" w:rsidRPr="008524B8">
              <w:rPr>
                <w:noProof/>
                <w:webHidden/>
              </w:rPr>
            </w:r>
            <w:r w:rsidR="00A9689B" w:rsidRPr="008524B8">
              <w:rPr>
                <w:noProof/>
                <w:webHidden/>
              </w:rPr>
              <w:fldChar w:fldCharType="separate"/>
            </w:r>
            <w:r w:rsidR="00C75749">
              <w:rPr>
                <w:noProof/>
                <w:webHidden/>
              </w:rPr>
              <w:t>13</w:t>
            </w:r>
            <w:r w:rsidR="00A9689B" w:rsidRPr="008524B8">
              <w:rPr>
                <w:noProof/>
                <w:webHidden/>
              </w:rPr>
              <w:fldChar w:fldCharType="end"/>
            </w:r>
          </w:hyperlink>
        </w:p>
        <w:p w14:paraId="6B63BBC7" w14:textId="6ED7D469" w:rsidR="00A9689B" w:rsidRPr="008524B8" w:rsidRDefault="00A3717C">
          <w:pPr>
            <w:pStyle w:val="TOC2"/>
            <w:rPr>
              <w:noProof/>
              <w:lang w:val="en-US" w:eastAsia="en-US"/>
            </w:rPr>
          </w:pPr>
          <w:hyperlink w:anchor="_Toc233895922" w:history="1">
            <w:r w:rsidR="00A9689B" w:rsidRPr="008524B8">
              <w:rPr>
                <w:rStyle w:val="Hyperlink"/>
                <w:rFonts w:cstheme="minorHAnsi"/>
                <w:noProof/>
                <w:lang w:val="en"/>
              </w:rPr>
              <w:t>Award process</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_Toc233895922 \h </w:instrText>
            </w:r>
            <w:r w:rsidR="00A9689B" w:rsidRPr="008524B8">
              <w:rPr>
                <w:noProof/>
                <w:webHidden/>
              </w:rPr>
            </w:r>
            <w:r w:rsidR="00A9689B" w:rsidRPr="008524B8">
              <w:rPr>
                <w:noProof/>
                <w:webHidden/>
              </w:rPr>
              <w:fldChar w:fldCharType="separate"/>
            </w:r>
            <w:r w:rsidR="00C75749">
              <w:rPr>
                <w:noProof/>
                <w:webHidden/>
              </w:rPr>
              <w:t>16</w:t>
            </w:r>
            <w:r w:rsidR="00A9689B" w:rsidRPr="008524B8">
              <w:rPr>
                <w:noProof/>
                <w:webHidden/>
              </w:rPr>
              <w:fldChar w:fldCharType="end"/>
            </w:r>
          </w:hyperlink>
        </w:p>
        <w:p w14:paraId="6C27A3BF" w14:textId="40CE2649"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923" w:history="1">
            <w:r w:rsidR="00A9689B" w:rsidRPr="008524B8">
              <w:rPr>
                <w:rStyle w:val="Hyperlink"/>
                <w:rFonts w:asciiTheme="minorHAnsi" w:hAnsiTheme="minorHAnsi" w:cstheme="minorHAnsi"/>
                <w:b/>
                <w:caps/>
                <w:noProof/>
                <w:lang w:val="en-GB"/>
              </w:rPr>
              <w:t>ARTICLE 7:</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Processing of personal data in the context of this tender and for the purposes of contract monitoring</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_Toc233895923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16</w:t>
            </w:r>
            <w:r w:rsidR="00A9689B" w:rsidRPr="008524B8">
              <w:rPr>
                <w:rFonts w:asciiTheme="minorHAnsi" w:hAnsiTheme="minorHAnsi"/>
                <w:noProof/>
                <w:webHidden/>
              </w:rPr>
              <w:fldChar w:fldCharType="end"/>
            </w:r>
          </w:hyperlink>
        </w:p>
        <w:p w14:paraId="47C1CA4D" w14:textId="6AD559DF" w:rsidR="00A9689B" w:rsidRPr="008524B8" w:rsidRDefault="00A3717C">
          <w:pPr>
            <w:pStyle w:val="TOC2"/>
            <w:rPr>
              <w:noProof/>
              <w:lang w:val="en-US" w:eastAsia="en-US"/>
            </w:rPr>
          </w:pPr>
          <w:hyperlink w:anchor="_Toc233895924" w:history="1">
            <w:r w:rsidR="00A9689B" w:rsidRPr="008524B8">
              <w:rPr>
                <w:rStyle w:val="Hyperlink"/>
                <w:rFonts w:cstheme="minorHAnsi"/>
                <w:noProof/>
                <w:lang w:val="en"/>
              </w:rPr>
              <w:t>Identity and contact details of the data controller and its representative</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_Toc233895924 \h </w:instrText>
            </w:r>
            <w:r w:rsidR="00A9689B" w:rsidRPr="008524B8">
              <w:rPr>
                <w:noProof/>
                <w:webHidden/>
              </w:rPr>
            </w:r>
            <w:r w:rsidR="00A9689B" w:rsidRPr="008524B8">
              <w:rPr>
                <w:noProof/>
                <w:webHidden/>
              </w:rPr>
              <w:fldChar w:fldCharType="separate"/>
            </w:r>
            <w:r w:rsidR="00C75749">
              <w:rPr>
                <w:noProof/>
                <w:webHidden/>
              </w:rPr>
              <w:t>16</w:t>
            </w:r>
            <w:r w:rsidR="00A9689B" w:rsidRPr="008524B8">
              <w:rPr>
                <w:noProof/>
                <w:webHidden/>
              </w:rPr>
              <w:fldChar w:fldCharType="end"/>
            </w:r>
          </w:hyperlink>
        </w:p>
        <w:p w14:paraId="707AC5CF" w14:textId="2A482CF0" w:rsidR="00A9689B" w:rsidRPr="008524B8" w:rsidRDefault="00A3717C">
          <w:pPr>
            <w:pStyle w:val="TOC2"/>
            <w:rPr>
              <w:noProof/>
              <w:lang w:val="en-US" w:eastAsia="en-US"/>
            </w:rPr>
          </w:pPr>
          <w:hyperlink w:anchor="_Toc233895925" w:history="1">
            <w:r w:rsidR="00A9689B" w:rsidRPr="008524B8">
              <w:rPr>
                <w:rStyle w:val="Hyperlink"/>
                <w:rFonts w:cstheme="minorHAnsi"/>
                <w:noProof/>
              </w:rPr>
              <w:t>For the PLACE platform:</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_Toc233895925 \h </w:instrText>
            </w:r>
            <w:r w:rsidR="00A9689B" w:rsidRPr="008524B8">
              <w:rPr>
                <w:noProof/>
                <w:webHidden/>
              </w:rPr>
            </w:r>
            <w:r w:rsidR="00A9689B" w:rsidRPr="008524B8">
              <w:rPr>
                <w:noProof/>
                <w:webHidden/>
              </w:rPr>
              <w:fldChar w:fldCharType="separate"/>
            </w:r>
            <w:r w:rsidR="00C75749">
              <w:rPr>
                <w:noProof/>
                <w:webHidden/>
              </w:rPr>
              <w:t>16</w:t>
            </w:r>
            <w:r w:rsidR="00A9689B" w:rsidRPr="008524B8">
              <w:rPr>
                <w:noProof/>
                <w:webHidden/>
              </w:rPr>
              <w:fldChar w:fldCharType="end"/>
            </w:r>
          </w:hyperlink>
        </w:p>
        <w:p w14:paraId="31038E3C" w14:textId="086C88F0" w:rsidR="00A9689B" w:rsidRPr="008524B8" w:rsidRDefault="00A3717C">
          <w:pPr>
            <w:pStyle w:val="TOC2"/>
            <w:rPr>
              <w:noProof/>
              <w:lang w:val="en-US" w:eastAsia="en-US"/>
            </w:rPr>
          </w:pPr>
          <w:hyperlink w:anchor="_Toc233895926" w:history="1">
            <w:r w:rsidR="00A9689B" w:rsidRPr="008524B8">
              <w:rPr>
                <w:rStyle w:val="Hyperlink"/>
                <w:rFonts w:cstheme="minorHAnsi"/>
                <w:noProof/>
                <w:lang w:val="en"/>
              </w:rPr>
              <w:t>Contact details of the Data Protection Officer:</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_Toc233895926 \h </w:instrText>
            </w:r>
            <w:r w:rsidR="00A9689B" w:rsidRPr="008524B8">
              <w:rPr>
                <w:noProof/>
                <w:webHidden/>
              </w:rPr>
            </w:r>
            <w:r w:rsidR="00A9689B" w:rsidRPr="008524B8">
              <w:rPr>
                <w:noProof/>
                <w:webHidden/>
              </w:rPr>
              <w:fldChar w:fldCharType="separate"/>
            </w:r>
            <w:r w:rsidR="00C75749">
              <w:rPr>
                <w:noProof/>
                <w:webHidden/>
              </w:rPr>
              <w:t>16</w:t>
            </w:r>
            <w:r w:rsidR="00A9689B" w:rsidRPr="008524B8">
              <w:rPr>
                <w:noProof/>
                <w:webHidden/>
              </w:rPr>
              <w:fldChar w:fldCharType="end"/>
            </w:r>
          </w:hyperlink>
        </w:p>
        <w:p w14:paraId="70746D55" w14:textId="68FCC8F5" w:rsidR="00A9689B" w:rsidRPr="008524B8" w:rsidRDefault="00A3717C">
          <w:pPr>
            <w:pStyle w:val="TOC2"/>
            <w:rPr>
              <w:noProof/>
              <w:lang w:val="en-US" w:eastAsia="en-US"/>
            </w:rPr>
          </w:pPr>
          <w:hyperlink w:anchor="_Toc233895927" w:history="1">
            <w:r w:rsidR="00A9689B" w:rsidRPr="008524B8">
              <w:rPr>
                <w:rStyle w:val="Hyperlink"/>
                <w:rFonts w:cstheme="minorHAnsi"/>
                <w:noProof/>
                <w:lang w:val="en"/>
              </w:rPr>
              <w:t>For the contracting authority:</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_Toc233895927 \h </w:instrText>
            </w:r>
            <w:r w:rsidR="00A9689B" w:rsidRPr="008524B8">
              <w:rPr>
                <w:noProof/>
                <w:webHidden/>
              </w:rPr>
            </w:r>
            <w:r w:rsidR="00A9689B" w:rsidRPr="008524B8">
              <w:rPr>
                <w:noProof/>
                <w:webHidden/>
              </w:rPr>
              <w:fldChar w:fldCharType="separate"/>
            </w:r>
            <w:r w:rsidR="00C75749">
              <w:rPr>
                <w:noProof/>
                <w:webHidden/>
              </w:rPr>
              <w:t>17</w:t>
            </w:r>
            <w:r w:rsidR="00A9689B" w:rsidRPr="008524B8">
              <w:rPr>
                <w:noProof/>
                <w:webHidden/>
              </w:rPr>
              <w:fldChar w:fldCharType="end"/>
            </w:r>
          </w:hyperlink>
        </w:p>
        <w:p w14:paraId="3D935868" w14:textId="1EE31A4E" w:rsidR="00A9689B" w:rsidRPr="008524B8" w:rsidRDefault="00A3717C">
          <w:pPr>
            <w:pStyle w:val="TOC2"/>
            <w:rPr>
              <w:noProof/>
              <w:lang w:val="en-US" w:eastAsia="en-US"/>
            </w:rPr>
          </w:pPr>
          <w:hyperlink w:anchor="_Toc233895928" w:history="1">
            <w:r w:rsidR="00A9689B" w:rsidRPr="008524B8">
              <w:rPr>
                <w:rStyle w:val="Hyperlink"/>
                <w:rFonts w:cstheme="minorHAnsi"/>
                <w:noProof/>
                <w:lang w:val="en"/>
              </w:rPr>
              <w:t>Contact details of the Data Protection Officer:</w:t>
            </w:r>
            <w:r w:rsidR="00A9689B" w:rsidRPr="008524B8">
              <w:rPr>
                <w:noProof/>
                <w:webHidden/>
              </w:rPr>
              <w:tab/>
            </w:r>
            <w:r w:rsidR="00A9689B" w:rsidRPr="008524B8">
              <w:rPr>
                <w:noProof/>
                <w:webHidden/>
              </w:rPr>
              <w:fldChar w:fldCharType="begin"/>
            </w:r>
            <w:r w:rsidR="00A9689B" w:rsidRPr="008524B8">
              <w:rPr>
                <w:noProof/>
                <w:webHidden/>
              </w:rPr>
              <w:instrText xml:space="preserve"> PAGEREF _Toc233895928 \h </w:instrText>
            </w:r>
            <w:r w:rsidR="00A9689B" w:rsidRPr="008524B8">
              <w:rPr>
                <w:noProof/>
                <w:webHidden/>
              </w:rPr>
            </w:r>
            <w:r w:rsidR="00A9689B" w:rsidRPr="008524B8">
              <w:rPr>
                <w:noProof/>
                <w:webHidden/>
              </w:rPr>
              <w:fldChar w:fldCharType="separate"/>
            </w:r>
            <w:r w:rsidR="00C75749">
              <w:rPr>
                <w:noProof/>
                <w:webHidden/>
              </w:rPr>
              <w:t>17</w:t>
            </w:r>
            <w:r w:rsidR="00A9689B" w:rsidRPr="008524B8">
              <w:rPr>
                <w:noProof/>
                <w:webHidden/>
              </w:rPr>
              <w:fldChar w:fldCharType="end"/>
            </w:r>
          </w:hyperlink>
        </w:p>
        <w:p w14:paraId="58B35171" w14:textId="65129D83"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929" w:history="1">
            <w:r w:rsidR="00A9689B" w:rsidRPr="008524B8">
              <w:rPr>
                <w:rStyle w:val="Hyperlink"/>
                <w:rFonts w:asciiTheme="minorHAnsi" w:hAnsiTheme="minorHAnsi" w:cstheme="minorHAnsi"/>
                <w:b/>
                <w:caps/>
                <w:noProof/>
              </w:rPr>
              <w:t>ARTICLE 8:</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ADDITIONAL INFORMATION</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_Toc233895929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17</w:t>
            </w:r>
            <w:r w:rsidR="00A9689B" w:rsidRPr="008524B8">
              <w:rPr>
                <w:rFonts w:asciiTheme="minorHAnsi" w:hAnsiTheme="minorHAnsi"/>
                <w:noProof/>
                <w:webHidden/>
              </w:rPr>
              <w:fldChar w:fldCharType="end"/>
            </w:r>
          </w:hyperlink>
        </w:p>
        <w:p w14:paraId="724836B6" w14:textId="095B2BF7" w:rsidR="00A9689B" w:rsidRPr="008524B8" w:rsidRDefault="00A3717C">
          <w:pPr>
            <w:pStyle w:val="TOC1"/>
            <w:tabs>
              <w:tab w:val="left" w:pos="1540"/>
              <w:tab w:val="right" w:leader="dot" w:pos="9329"/>
            </w:tabs>
            <w:rPr>
              <w:rFonts w:asciiTheme="minorHAnsi" w:eastAsiaTheme="minorEastAsia" w:hAnsiTheme="minorHAnsi" w:cstheme="minorBidi"/>
              <w:noProof/>
              <w:sz w:val="22"/>
              <w:szCs w:val="22"/>
              <w:lang w:val="en-US" w:eastAsia="en-US"/>
            </w:rPr>
          </w:pPr>
          <w:hyperlink w:anchor="_Toc233895930" w:history="1">
            <w:r w:rsidR="00A9689B" w:rsidRPr="008524B8">
              <w:rPr>
                <w:rStyle w:val="Hyperlink"/>
                <w:rFonts w:asciiTheme="minorHAnsi" w:hAnsiTheme="minorHAnsi" w:cstheme="minorHAnsi"/>
                <w:b/>
                <w:caps/>
                <w:noProof/>
              </w:rPr>
              <w:t>ARTICLE 9:</w:t>
            </w:r>
            <w:r w:rsidR="00A9689B" w:rsidRPr="008524B8">
              <w:rPr>
                <w:rFonts w:asciiTheme="minorHAnsi" w:eastAsiaTheme="minorEastAsia" w:hAnsiTheme="minorHAnsi" w:cstheme="minorBidi"/>
                <w:noProof/>
                <w:sz w:val="22"/>
                <w:szCs w:val="22"/>
                <w:lang w:val="en-US" w:eastAsia="en-US"/>
              </w:rPr>
              <w:tab/>
            </w:r>
            <w:r w:rsidR="00A9689B" w:rsidRPr="008524B8">
              <w:rPr>
                <w:rStyle w:val="Hyperlink"/>
                <w:rFonts w:asciiTheme="minorHAnsi" w:hAnsiTheme="minorHAnsi" w:cstheme="minorHAnsi"/>
                <w:b/>
                <w:bCs/>
                <w:caps/>
                <w:noProof/>
                <w:lang w:val="en"/>
              </w:rPr>
              <w:t>Appeal channels and deadlines</w:t>
            </w:r>
            <w:r w:rsidR="00A9689B" w:rsidRPr="008524B8">
              <w:rPr>
                <w:rFonts w:asciiTheme="minorHAnsi" w:hAnsiTheme="minorHAnsi"/>
                <w:noProof/>
                <w:webHidden/>
              </w:rPr>
              <w:tab/>
            </w:r>
            <w:r w:rsidR="00A9689B" w:rsidRPr="008524B8">
              <w:rPr>
                <w:rFonts w:asciiTheme="minorHAnsi" w:hAnsiTheme="minorHAnsi"/>
                <w:noProof/>
                <w:webHidden/>
              </w:rPr>
              <w:fldChar w:fldCharType="begin"/>
            </w:r>
            <w:r w:rsidR="00A9689B" w:rsidRPr="008524B8">
              <w:rPr>
                <w:rFonts w:asciiTheme="minorHAnsi" w:hAnsiTheme="minorHAnsi"/>
                <w:noProof/>
                <w:webHidden/>
              </w:rPr>
              <w:instrText xml:space="preserve"> PAGEREF _Toc233895930 \h </w:instrText>
            </w:r>
            <w:r w:rsidR="00A9689B" w:rsidRPr="008524B8">
              <w:rPr>
                <w:rFonts w:asciiTheme="minorHAnsi" w:hAnsiTheme="minorHAnsi"/>
                <w:noProof/>
                <w:webHidden/>
              </w:rPr>
            </w:r>
            <w:r w:rsidR="00A9689B" w:rsidRPr="008524B8">
              <w:rPr>
                <w:rFonts w:asciiTheme="minorHAnsi" w:hAnsiTheme="minorHAnsi"/>
                <w:noProof/>
                <w:webHidden/>
              </w:rPr>
              <w:fldChar w:fldCharType="separate"/>
            </w:r>
            <w:r w:rsidR="00C75749">
              <w:rPr>
                <w:rFonts w:asciiTheme="minorHAnsi" w:hAnsiTheme="minorHAnsi"/>
                <w:noProof/>
                <w:webHidden/>
              </w:rPr>
              <w:t>17</w:t>
            </w:r>
            <w:r w:rsidR="00A9689B" w:rsidRPr="008524B8">
              <w:rPr>
                <w:rFonts w:asciiTheme="minorHAnsi" w:hAnsiTheme="minorHAnsi"/>
                <w:noProof/>
                <w:webHidden/>
              </w:rPr>
              <w:fldChar w:fldCharType="end"/>
            </w:r>
          </w:hyperlink>
        </w:p>
        <w:p w14:paraId="4A41CEE9" w14:textId="5EC3C524" w:rsidR="00A9689B" w:rsidRPr="008524B8" w:rsidRDefault="00A9689B">
          <w:pPr>
            <w:rPr>
              <w:rFonts w:asciiTheme="minorHAnsi" w:hAnsiTheme="minorHAnsi"/>
            </w:rPr>
          </w:pPr>
          <w:r w:rsidRPr="008524B8">
            <w:rPr>
              <w:rFonts w:asciiTheme="minorHAnsi" w:hAnsiTheme="minorHAnsi"/>
              <w:b/>
              <w:bCs/>
              <w:noProof/>
            </w:rPr>
            <w:fldChar w:fldCharType="end"/>
          </w:r>
        </w:p>
      </w:sdtContent>
    </w:sdt>
    <w:p w14:paraId="36474558" w14:textId="77777777" w:rsidR="00607D71" w:rsidRPr="008524B8" w:rsidRDefault="00607D71" w:rsidP="00D569AF">
      <w:pPr>
        <w:widowControl w:val="0"/>
        <w:jc w:val="right"/>
        <w:rPr>
          <w:rFonts w:asciiTheme="minorHAnsi" w:hAnsiTheme="minorHAnsi" w:cstheme="minorHAnsi"/>
          <w:b/>
          <w:sz w:val="22"/>
          <w:szCs w:val="22"/>
        </w:rPr>
        <w:sectPr w:rsidR="00607D71" w:rsidRPr="008524B8"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8524B8" w:rsidRDefault="00450E18" w:rsidP="00E0425F">
      <w:pPr>
        <w:pStyle w:val="v"/>
        <w:widowControl w:val="0"/>
        <w:numPr>
          <w:ilvl w:val="0"/>
          <w:numId w:val="6"/>
        </w:numPr>
        <w:spacing w:before="240" w:after="120"/>
        <w:ind w:left="357" w:hanging="357"/>
        <w:outlineLvl w:val="0"/>
        <w:rPr>
          <w:rFonts w:asciiTheme="minorHAnsi" w:hAnsiTheme="minorHAnsi" w:cstheme="minorHAnsi"/>
          <w:b/>
          <w:caps/>
          <w:szCs w:val="22"/>
          <w:u w:val="single"/>
          <w:lang w:val="en-GB"/>
        </w:rPr>
      </w:pPr>
      <w:bookmarkStart w:id="2" w:name="_Toc233895870"/>
      <w:r w:rsidRPr="008524B8">
        <w:rPr>
          <w:rFonts w:asciiTheme="minorHAnsi" w:hAnsiTheme="minorHAnsi" w:cstheme="minorHAnsi"/>
          <w:b/>
          <w:bCs/>
          <w:caps/>
          <w:szCs w:val="22"/>
          <w:u w:val="single"/>
          <w:lang w:val="en"/>
        </w:rPr>
        <w:lastRenderedPageBreak/>
        <w:t>Object and scope of the tender</w:t>
      </w:r>
      <w:bookmarkEnd w:id="2"/>
    </w:p>
    <w:p w14:paraId="07814D03" w14:textId="77777777" w:rsidR="00652D64" w:rsidRPr="008524B8" w:rsidRDefault="00652D64" w:rsidP="00510257">
      <w:pPr>
        <w:pStyle w:val="Heading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233895871"/>
      <w:r w:rsidRPr="008524B8">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213F56A" w14:textId="5BF1F872" w:rsidR="008524B8" w:rsidRPr="008524B8" w:rsidRDefault="00450E18" w:rsidP="008524B8">
      <w:pPr>
        <w:pStyle w:val="u"/>
        <w:rPr>
          <w:rFonts w:asciiTheme="minorHAnsi" w:hAnsiTheme="minorHAnsi" w:cstheme="minorHAnsi"/>
          <w:szCs w:val="22"/>
          <w:lang w:val="en-US"/>
        </w:rPr>
      </w:pPr>
      <w:r w:rsidRPr="008524B8">
        <w:rPr>
          <w:rFonts w:asciiTheme="minorHAnsi" w:hAnsiTheme="minorHAnsi" w:cstheme="minorHAnsi"/>
          <w:szCs w:val="22"/>
          <w:lang w:val="en"/>
        </w:rPr>
        <w:t xml:space="preserve">The tender covers the award of </w:t>
      </w:r>
      <w:r w:rsidR="008524B8" w:rsidRPr="008524B8">
        <w:rPr>
          <w:rFonts w:asciiTheme="minorHAnsi" w:hAnsiTheme="minorHAnsi" w:cstheme="minorHAnsi"/>
          <w:szCs w:val="22"/>
          <w:lang w:val="en"/>
        </w:rPr>
        <w:t xml:space="preserve">the </w:t>
      </w:r>
      <w:r w:rsidR="00FA73AA" w:rsidRPr="008524B8">
        <w:rPr>
          <w:rFonts w:asciiTheme="minorHAnsi" w:hAnsiTheme="minorHAnsi" w:cstheme="minorHAnsi"/>
          <w:szCs w:val="22"/>
          <w:lang w:val="en-US"/>
        </w:rPr>
        <w:t xml:space="preserve">services </w:t>
      </w:r>
      <w:r w:rsidR="008524B8" w:rsidRPr="008524B8">
        <w:rPr>
          <w:rFonts w:asciiTheme="minorHAnsi" w:hAnsiTheme="minorHAnsi" w:cstheme="minorHAnsi"/>
          <w:szCs w:val="22"/>
          <w:lang w:val="en-US"/>
        </w:rPr>
        <w:t>is the provision of ‘Master of Work Project managers’, Scheduling, Management and Coordination (SMC), The term of reference and technical specification describes the missions to be carried out by the CONTRACT holder.</w:t>
      </w:r>
    </w:p>
    <w:p w14:paraId="52BA82D4" w14:textId="77777777" w:rsidR="008524B8" w:rsidRPr="008524B8" w:rsidRDefault="008524B8" w:rsidP="008524B8">
      <w:pPr>
        <w:pStyle w:val="u"/>
        <w:rPr>
          <w:rFonts w:asciiTheme="minorHAnsi" w:hAnsiTheme="minorHAnsi" w:cstheme="minorHAnsi"/>
          <w:szCs w:val="22"/>
          <w:lang w:val="en-US"/>
        </w:rPr>
      </w:pPr>
    </w:p>
    <w:p w14:paraId="5839D602" w14:textId="77777777" w:rsidR="008524B8" w:rsidRPr="008524B8" w:rsidRDefault="008524B8" w:rsidP="008524B8">
      <w:pPr>
        <w:pStyle w:val="u"/>
        <w:rPr>
          <w:rFonts w:asciiTheme="minorHAnsi" w:hAnsiTheme="minorHAnsi" w:cstheme="minorHAnsi"/>
          <w:szCs w:val="22"/>
          <w:lang w:val="en-US"/>
        </w:rPr>
      </w:pPr>
      <w:r w:rsidRPr="008524B8">
        <w:rPr>
          <w:rFonts w:asciiTheme="minorHAnsi" w:hAnsiTheme="minorHAnsi" w:cstheme="minorHAnsi"/>
          <w:szCs w:val="22"/>
          <w:lang w:val="en-US"/>
        </w:rPr>
        <w:t>As an indication, the work operation is estimated at € 5,564,000 excluding VAT. The start of the work is desired by July 2027</w:t>
      </w:r>
      <w:proofErr w:type="gramStart"/>
      <w:r w:rsidRPr="008524B8">
        <w:rPr>
          <w:rFonts w:asciiTheme="minorHAnsi" w:hAnsiTheme="minorHAnsi" w:cstheme="minorHAnsi"/>
          <w:szCs w:val="22"/>
          <w:lang w:val="en-US"/>
        </w:rPr>
        <w:t>.,the</w:t>
      </w:r>
      <w:proofErr w:type="gramEnd"/>
      <w:r w:rsidRPr="008524B8">
        <w:rPr>
          <w:rFonts w:asciiTheme="minorHAnsi" w:hAnsiTheme="minorHAnsi" w:cstheme="minorHAnsi"/>
          <w:szCs w:val="22"/>
          <w:lang w:val="en-US"/>
        </w:rPr>
        <w:t xml:space="preserve"> place where the project will be performed  is Jordan – Rewashed “ </w:t>
      </w:r>
      <w:proofErr w:type="spellStart"/>
      <w:r w:rsidRPr="008524B8">
        <w:rPr>
          <w:rFonts w:asciiTheme="minorHAnsi" w:hAnsiTheme="minorHAnsi" w:cstheme="minorHAnsi"/>
          <w:szCs w:val="22"/>
          <w:lang w:val="en-US"/>
        </w:rPr>
        <w:t>Karameh</w:t>
      </w:r>
      <w:proofErr w:type="spellEnd"/>
      <w:r w:rsidRPr="008524B8">
        <w:rPr>
          <w:rFonts w:asciiTheme="minorHAnsi" w:hAnsiTheme="minorHAnsi" w:cstheme="minorHAnsi"/>
          <w:szCs w:val="22"/>
          <w:lang w:val="en-US"/>
        </w:rPr>
        <w:t xml:space="preserve"> area “ </w:t>
      </w:r>
    </w:p>
    <w:p w14:paraId="3DD3F726" w14:textId="77777777" w:rsidR="008524B8" w:rsidRPr="008524B8" w:rsidRDefault="008524B8" w:rsidP="008524B8">
      <w:pPr>
        <w:pStyle w:val="u"/>
        <w:rPr>
          <w:rFonts w:asciiTheme="minorHAnsi" w:hAnsiTheme="minorHAnsi" w:cstheme="minorHAnsi"/>
          <w:szCs w:val="22"/>
          <w:lang w:val="en-US"/>
        </w:rPr>
      </w:pPr>
    </w:p>
    <w:p w14:paraId="07BD4047" w14:textId="77777777" w:rsidR="008524B8" w:rsidRPr="008524B8" w:rsidRDefault="008524B8" w:rsidP="008524B8">
      <w:pPr>
        <w:pStyle w:val="u"/>
        <w:rPr>
          <w:rFonts w:asciiTheme="minorHAnsi" w:hAnsiTheme="minorHAnsi" w:cstheme="minorHAnsi"/>
          <w:szCs w:val="22"/>
          <w:lang w:val="en-US"/>
        </w:rPr>
      </w:pPr>
      <w:r w:rsidRPr="008524B8">
        <w:rPr>
          <w:rFonts w:asciiTheme="minorHAnsi" w:hAnsiTheme="minorHAnsi" w:cstheme="minorHAnsi"/>
          <w:szCs w:val="22"/>
          <w:lang w:val="en-US"/>
        </w:rPr>
        <w:t>The CONTRACTOR shall provide all professional engineering consultancy services required for the planning, investigation, design, tender documentation, technical supervision and contract implementation support for the permanent infrastructure components identified under the Project, as further described in the Terms of Reference (</w:t>
      </w:r>
      <w:proofErr w:type="spellStart"/>
      <w:r w:rsidRPr="008524B8">
        <w:rPr>
          <w:rFonts w:asciiTheme="minorHAnsi" w:hAnsiTheme="minorHAnsi" w:cstheme="minorHAnsi"/>
          <w:szCs w:val="22"/>
          <w:lang w:val="en-US"/>
        </w:rPr>
        <w:t>ToR</w:t>
      </w:r>
      <w:proofErr w:type="spellEnd"/>
      <w:r w:rsidRPr="008524B8">
        <w:rPr>
          <w:rFonts w:asciiTheme="minorHAnsi" w:hAnsiTheme="minorHAnsi" w:cstheme="minorHAnsi"/>
          <w:szCs w:val="22"/>
          <w:lang w:val="en-US"/>
        </w:rPr>
        <w:t>) and the Technical Specifications (TS) forming an integral part of this CONTRACT.</w:t>
      </w:r>
    </w:p>
    <w:p w14:paraId="0257A49C" w14:textId="2344783D" w:rsidR="008524B8" w:rsidRPr="008524B8" w:rsidRDefault="008524B8" w:rsidP="008524B8">
      <w:pPr>
        <w:pStyle w:val="u"/>
        <w:rPr>
          <w:rFonts w:asciiTheme="minorHAnsi" w:hAnsiTheme="minorHAnsi" w:cstheme="minorHAnsi"/>
          <w:szCs w:val="22"/>
          <w:lang w:val="en-US"/>
        </w:rPr>
      </w:pPr>
      <w:r w:rsidRPr="008524B8">
        <w:rPr>
          <w:rFonts w:asciiTheme="minorHAnsi" w:hAnsiTheme="minorHAnsi" w:cstheme="minorHAnsi"/>
          <w:szCs w:val="22"/>
          <w:lang w:val="en-US"/>
        </w:rPr>
        <w:t xml:space="preserve">The “Master of work Project manager </w:t>
      </w:r>
      <w:proofErr w:type="gramStart"/>
      <w:r w:rsidRPr="008524B8">
        <w:rPr>
          <w:rFonts w:asciiTheme="minorHAnsi" w:hAnsiTheme="minorHAnsi" w:cstheme="minorHAnsi"/>
          <w:szCs w:val="22"/>
          <w:lang w:val="en-US"/>
        </w:rPr>
        <w:t>“ shall</w:t>
      </w:r>
      <w:proofErr w:type="gramEnd"/>
      <w:r w:rsidRPr="008524B8">
        <w:rPr>
          <w:rFonts w:asciiTheme="minorHAnsi" w:hAnsiTheme="minorHAnsi" w:cstheme="minorHAnsi"/>
          <w:szCs w:val="22"/>
          <w:lang w:val="en-US"/>
        </w:rPr>
        <w:t xml:space="preserve"> include:</w:t>
      </w:r>
    </w:p>
    <w:p w14:paraId="7752ACB7" w14:textId="740657FA"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Site reconnaissance and engineering investigations. </w:t>
      </w:r>
    </w:p>
    <w:p w14:paraId="39B8E397" w14:textId="093F421E"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 xml:space="preserve">Topographical and utility surveys. </w:t>
      </w:r>
    </w:p>
    <w:p w14:paraId="04FFF30C" w14:textId="39B93F37"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Geotechnical investigations, where required. </w:t>
      </w:r>
    </w:p>
    <w:p w14:paraId="6A1BC901" w14:textId="0286BD83"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Engineering design and multidisciplinary coordination. </w:t>
      </w:r>
    </w:p>
    <w:p w14:paraId="46FB2DAA" w14:textId="4B47CF8A"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Preparation of drawings, technical specifications and Bills of Quantities (</w:t>
      </w:r>
      <w:proofErr w:type="spellStart"/>
      <w:r w:rsidRPr="008524B8">
        <w:rPr>
          <w:rFonts w:asciiTheme="minorHAnsi" w:hAnsiTheme="minorHAnsi" w:cstheme="minorHAnsi"/>
          <w:szCs w:val="22"/>
          <w:lang w:val="en-US"/>
        </w:rPr>
        <w:t>BoQs</w:t>
      </w:r>
      <w:proofErr w:type="spellEnd"/>
      <w:r w:rsidRPr="008524B8">
        <w:rPr>
          <w:rFonts w:asciiTheme="minorHAnsi" w:hAnsiTheme="minorHAnsi" w:cstheme="minorHAnsi"/>
          <w:szCs w:val="22"/>
          <w:lang w:val="en-US"/>
        </w:rPr>
        <w:t xml:space="preserve">). </w:t>
      </w:r>
    </w:p>
    <w:p w14:paraId="2D13A7BA" w14:textId="3A8DCA6D"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Preparation of engineer's cost estimates. </w:t>
      </w:r>
    </w:p>
    <w:p w14:paraId="661663A8" w14:textId="71FCBD50"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 xml:space="preserve">Preparation of complete tender documentation. </w:t>
      </w:r>
    </w:p>
    <w:p w14:paraId="03FA231D" w14:textId="2F7A0A2B"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Technical support during the tendering process. </w:t>
      </w:r>
    </w:p>
    <w:p w14:paraId="2E21C569" w14:textId="38D966A6"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Review of Contractor execution documents. </w:t>
      </w:r>
    </w:p>
    <w:p w14:paraId="609F179F" w14:textId="09EC6A92"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Technical management, monitoring and supervision of construction works. </w:t>
      </w:r>
    </w:p>
    <w:p w14:paraId="525A1DBB" w14:textId="5B70FE14" w:rsidR="008524B8"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 xml:space="preserve">Assistance during testing, commissioning, provisional acceptance, final acceptance and project handover. </w:t>
      </w:r>
    </w:p>
    <w:p w14:paraId="1D251582" w14:textId="42C141D8" w:rsidR="00BD2080" w:rsidRPr="008524B8" w:rsidRDefault="008524B8" w:rsidP="00894F48">
      <w:pPr>
        <w:pStyle w:val="u"/>
        <w:numPr>
          <w:ilvl w:val="0"/>
          <w:numId w:val="12"/>
        </w:numPr>
        <w:rPr>
          <w:rFonts w:asciiTheme="minorHAnsi" w:hAnsiTheme="minorHAnsi" w:cstheme="minorHAnsi"/>
          <w:szCs w:val="22"/>
          <w:lang w:val="en-US"/>
        </w:rPr>
      </w:pPr>
      <w:r w:rsidRPr="008524B8">
        <w:rPr>
          <w:rFonts w:asciiTheme="minorHAnsi" w:hAnsiTheme="minorHAnsi" w:cstheme="minorHAnsi"/>
          <w:szCs w:val="22"/>
          <w:lang w:val="en-US"/>
        </w:rPr>
        <w:tab/>
        <w:t xml:space="preserve">Preparation and verification of as-built documentation and close-out documents. </w:t>
      </w:r>
      <w:r w:rsidR="00FA73AA" w:rsidRPr="008524B8">
        <w:rPr>
          <w:rFonts w:asciiTheme="minorHAnsi" w:hAnsiTheme="minorHAnsi" w:cstheme="minorHAnsi"/>
          <w:szCs w:val="22"/>
          <w:lang w:val="en-US"/>
        </w:rPr>
        <w:t>with the Jordan Armed Forces (JAF) as beneficiary and technical counterpart.</w:t>
      </w:r>
    </w:p>
    <w:p w14:paraId="123BAF56" w14:textId="77777777" w:rsidR="00BD2080" w:rsidRPr="008524B8" w:rsidRDefault="00BD2080" w:rsidP="00203851">
      <w:pPr>
        <w:pStyle w:val="u"/>
        <w:spacing w:before="120"/>
        <w:rPr>
          <w:rFonts w:asciiTheme="minorHAnsi" w:hAnsiTheme="minorHAnsi" w:cstheme="minorHAnsi"/>
          <w:szCs w:val="22"/>
          <w:lang w:val="en-US"/>
        </w:rPr>
      </w:pPr>
    </w:p>
    <w:p w14:paraId="71478C6A" w14:textId="396296E0" w:rsidR="006177B0" w:rsidRDefault="006177B0" w:rsidP="008524B8">
      <w:pPr>
        <w:pStyle w:val="Heading2"/>
        <w:spacing w:before="120" w:after="120" w:line="240" w:lineRule="auto"/>
        <w:jc w:val="both"/>
        <w:rPr>
          <w:rFonts w:asciiTheme="minorHAnsi" w:hAnsiTheme="minorHAnsi" w:cstheme="minorHAnsi"/>
          <w:b w:val="0"/>
          <w:bCs w:val="0"/>
          <w:sz w:val="22"/>
          <w:szCs w:val="22"/>
          <w:lang w:val="en"/>
        </w:rPr>
      </w:pPr>
      <w:bookmarkStart w:id="12" w:name="_Toc233895872"/>
      <w:r w:rsidRPr="008524B8">
        <w:rPr>
          <w:rFonts w:asciiTheme="minorHAnsi" w:hAnsiTheme="minorHAnsi" w:cstheme="minorHAnsi"/>
          <w:b w:val="0"/>
          <w:bCs w:val="0"/>
          <w:sz w:val="22"/>
          <w:szCs w:val="22"/>
          <w:lang w:val="en"/>
        </w:rPr>
        <w:t>T</w:t>
      </w:r>
      <w:bookmarkStart w:id="13" w:name="_GoBack"/>
      <w:bookmarkEnd w:id="13"/>
      <w:r w:rsidRPr="008524B8">
        <w:rPr>
          <w:rFonts w:asciiTheme="minorHAnsi" w:hAnsiTheme="minorHAnsi" w:cstheme="minorHAnsi"/>
          <w:b w:val="0"/>
          <w:bCs w:val="0"/>
          <w:sz w:val="22"/>
          <w:szCs w:val="22"/>
          <w:lang w:val="en"/>
        </w:rPr>
        <w:t>he detailed scope of services is set out in the Terms of Reference</w:t>
      </w:r>
      <w:bookmarkEnd w:id="12"/>
      <w:r w:rsidR="008524B8">
        <w:rPr>
          <w:rFonts w:asciiTheme="minorHAnsi" w:hAnsiTheme="minorHAnsi" w:cstheme="minorHAnsi"/>
          <w:b w:val="0"/>
          <w:bCs w:val="0"/>
          <w:sz w:val="22"/>
          <w:szCs w:val="22"/>
          <w:lang w:val="en"/>
        </w:rPr>
        <w:t xml:space="preserve"> </w:t>
      </w:r>
      <w:r w:rsidR="008524B8" w:rsidRPr="008524B8">
        <w:rPr>
          <w:rFonts w:asciiTheme="minorHAnsi" w:hAnsiTheme="minorHAnsi" w:cstheme="minorHAnsi"/>
          <w:b w:val="0"/>
          <w:bCs w:val="0"/>
          <w:sz w:val="22"/>
          <w:szCs w:val="22"/>
          <w:lang w:val="en"/>
        </w:rPr>
        <w:t>and Technical Specifications</w:t>
      </w:r>
      <w:r w:rsidR="008524B8">
        <w:rPr>
          <w:rFonts w:asciiTheme="minorHAnsi" w:hAnsiTheme="minorHAnsi" w:cstheme="minorHAnsi"/>
          <w:b w:val="0"/>
          <w:bCs w:val="0"/>
          <w:sz w:val="22"/>
          <w:szCs w:val="22"/>
          <w:lang w:val="en"/>
        </w:rPr>
        <w:t>.</w:t>
      </w:r>
    </w:p>
    <w:p w14:paraId="5CE8FC95" w14:textId="4C306015" w:rsidR="003B72D6" w:rsidRPr="00681ECC" w:rsidRDefault="003B72D6" w:rsidP="003B72D6">
      <w:pPr>
        <w:pStyle w:val="Default"/>
        <w:spacing w:before="120"/>
        <w:jc w:val="both"/>
        <w:rPr>
          <w:rFonts w:asciiTheme="minorHAnsi" w:hAnsiTheme="minorHAnsi" w:cstheme="minorHAnsi"/>
          <w:color w:val="auto"/>
          <w:sz w:val="22"/>
          <w:szCs w:val="22"/>
          <w:highlight w:val="green"/>
          <w:lang w:val="en-GB"/>
        </w:rPr>
      </w:pPr>
      <w:r w:rsidRPr="00681ECC">
        <w:rPr>
          <w:rFonts w:asciiTheme="minorHAnsi" w:hAnsiTheme="minorHAnsi" w:cstheme="minorHAnsi"/>
          <w:b/>
          <w:bCs/>
          <w:color w:val="auto"/>
          <w:sz w:val="22"/>
          <w:szCs w:val="22"/>
          <w:highlight w:val="green"/>
          <w:lang w:val="en-GB"/>
        </w:rPr>
        <w:t>NOTE</w:t>
      </w:r>
      <w:r w:rsidRPr="00681ECC">
        <w:rPr>
          <w:rFonts w:asciiTheme="minorHAnsi" w:hAnsiTheme="minorHAnsi" w:cstheme="minorHAnsi"/>
          <w:color w:val="auto"/>
          <w:sz w:val="22"/>
          <w:szCs w:val="22"/>
          <w:highlight w:val="green"/>
          <w:lang w:val="en-GB"/>
        </w:rPr>
        <w:t xml:space="preserve">: during the publication and in order to increase the understanding of this tender, an information meeting “session “and a site visit would be organised. The session will be conducted on </w:t>
      </w:r>
      <w:r w:rsidRPr="00681ECC">
        <w:rPr>
          <w:rFonts w:asciiTheme="minorHAnsi" w:hAnsiTheme="minorHAnsi" w:cstheme="minorHAnsi"/>
          <w:b/>
          <w:bCs/>
          <w:color w:val="auto"/>
          <w:sz w:val="22"/>
          <w:szCs w:val="22"/>
          <w:highlight w:val="green"/>
          <w:u w:val="single"/>
          <w:lang w:val="en-GB"/>
        </w:rPr>
        <w:t>9</w:t>
      </w:r>
      <w:r w:rsidRPr="00681ECC">
        <w:rPr>
          <w:rFonts w:asciiTheme="minorHAnsi" w:hAnsiTheme="minorHAnsi" w:cstheme="minorHAnsi"/>
          <w:b/>
          <w:bCs/>
          <w:color w:val="auto"/>
          <w:sz w:val="22"/>
          <w:szCs w:val="22"/>
          <w:highlight w:val="green"/>
          <w:u w:val="single"/>
          <w:vertAlign w:val="superscript"/>
          <w:lang w:val="en-GB"/>
        </w:rPr>
        <w:t>th</w:t>
      </w:r>
      <w:r w:rsidRPr="00681ECC">
        <w:rPr>
          <w:rFonts w:asciiTheme="minorHAnsi" w:hAnsiTheme="minorHAnsi" w:cstheme="minorHAnsi"/>
          <w:b/>
          <w:bCs/>
          <w:color w:val="auto"/>
          <w:sz w:val="22"/>
          <w:szCs w:val="22"/>
          <w:highlight w:val="green"/>
          <w:u w:val="single"/>
          <w:lang w:val="en-GB"/>
        </w:rPr>
        <w:t xml:space="preserve"> August 2026 at 12 PM</w:t>
      </w:r>
      <w:r w:rsidRPr="00681ECC">
        <w:rPr>
          <w:rFonts w:asciiTheme="minorHAnsi" w:hAnsiTheme="minorHAnsi" w:cstheme="minorHAnsi"/>
          <w:b/>
          <w:bCs/>
          <w:color w:val="auto"/>
          <w:sz w:val="22"/>
          <w:szCs w:val="22"/>
          <w:highlight w:val="green"/>
          <w:lang w:val="en-GB"/>
        </w:rPr>
        <w:t xml:space="preserve">     </w:t>
      </w:r>
      <w:r w:rsidRPr="00681ECC">
        <w:rPr>
          <w:rFonts w:asciiTheme="minorHAnsi" w:hAnsiTheme="minorHAnsi" w:cstheme="minorHAnsi"/>
          <w:color w:val="auto"/>
          <w:sz w:val="22"/>
          <w:szCs w:val="22"/>
          <w:highlight w:val="green"/>
          <w:lang w:val="en-GB"/>
        </w:rPr>
        <w:t>on this link:</w:t>
      </w:r>
      <w:r w:rsidRPr="00681ECC">
        <w:rPr>
          <w:highlight w:val="green"/>
        </w:rPr>
        <w:t xml:space="preserve"> </w:t>
      </w:r>
      <w:hyperlink r:id="rId13" w:anchor="/?room=8640db7c244b59a0acb3e482fcf4034d" w:history="1">
        <w:r w:rsidRPr="00681ECC">
          <w:rPr>
            <w:rStyle w:val="Hyperlink"/>
            <w:rFonts w:asciiTheme="minorHAnsi" w:hAnsiTheme="minorHAnsi" w:cstheme="minorHAnsi"/>
            <w:sz w:val="22"/>
            <w:szCs w:val="22"/>
            <w:highlight w:val="green"/>
            <w:lang w:val="en-GB"/>
          </w:rPr>
          <w:t>https://collab-ef.wimi.pro/airtime/#/?room=8640db7c244b59a0acb3e482fcf4034d</w:t>
        </w:r>
      </w:hyperlink>
      <w:r w:rsidRPr="00681ECC">
        <w:rPr>
          <w:rFonts w:asciiTheme="minorHAnsi" w:hAnsiTheme="minorHAnsi" w:cstheme="minorHAnsi"/>
          <w:color w:val="auto"/>
          <w:sz w:val="22"/>
          <w:szCs w:val="22"/>
          <w:highlight w:val="green"/>
          <w:lang w:val="en-GB"/>
        </w:rPr>
        <w:t xml:space="preserve">  </w:t>
      </w:r>
    </w:p>
    <w:p w14:paraId="712EC08F" w14:textId="77777777" w:rsidR="003B72D6" w:rsidRDefault="003B72D6" w:rsidP="003B72D6">
      <w:pPr>
        <w:pStyle w:val="Default"/>
        <w:spacing w:before="120"/>
        <w:jc w:val="both"/>
        <w:rPr>
          <w:rFonts w:asciiTheme="minorHAnsi" w:hAnsiTheme="minorHAnsi" w:cstheme="minorHAnsi"/>
          <w:color w:val="auto"/>
          <w:sz w:val="22"/>
          <w:szCs w:val="22"/>
          <w:lang w:val="en-GB"/>
        </w:rPr>
      </w:pPr>
      <w:r w:rsidRPr="00681ECC">
        <w:rPr>
          <w:rFonts w:asciiTheme="minorHAnsi" w:hAnsiTheme="minorHAnsi" w:cstheme="minorHAnsi"/>
          <w:color w:val="auto"/>
          <w:sz w:val="22"/>
          <w:szCs w:val="22"/>
          <w:highlight w:val="green"/>
          <w:lang w:val="en-GB"/>
        </w:rPr>
        <w:t xml:space="preserve">Please for any difficulties accessing the link please to send directly to </w:t>
      </w:r>
      <w:hyperlink r:id="rId14" w:history="1">
        <w:r w:rsidRPr="00681ECC">
          <w:rPr>
            <w:rStyle w:val="Hyperlink"/>
            <w:rFonts w:asciiTheme="minorHAnsi" w:hAnsiTheme="minorHAnsi" w:cstheme="minorHAnsi"/>
            <w:sz w:val="22"/>
            <w:szCs w:val="22"/>
            <w:highlight w:val="green"/>
            <w:lang w:val="en-GB"/>
          </w:rPr>
          <w:t>jordan.procurement@expertisefrance.fr</w:t>
        </w:r>
      </w:hyperlink>
      <w:r w:rsidRPr="00681ECC">
        <w:rPr>
          <w:rFonts w:asciiTheme="minorHAnsi" w:hAnsiTheme="minorHAnsi" w:cstheme="minorHAnsi"/>
          <w:color w:val="auto"/>
          <w:sz w:val="22"/>
          <w:szCs w:val="22"/>
          <w:highlight w:val="green"/>
          <w:lang w:val="en-GB"/>
        </w:rPr>
        <w:t xml:space="preserve">  putting in the subject “ </w:t>
      </w:r>
      <w:r w:rsidRPr="00681ECC">
        <w:rPr>
          <w:rFonts w:asciiTheme="minorHAnsi" w:hAnsiTheme="minorHAnsi" w:cstheme="minorHAnsi"/>
          <w:b/>
          <w:bCs/>
          <w:color w:val="auto"/>
          <w:sz w:val="22"/>
          <w:szCs w:val="22"/>
          <w:highlight w:val="green"/>
          <w:lang w:val="en-GB"/>
        </w:rPr>
        <w:t>ECC – tender clarification</w:t>
      </w:r>
      <w:r w:rsidRPr="00681ECC">
        <w:rPr>
          <w:rFonts w:asciiTheme="minorHAnsi" w:hAnsiTheme="minorHAnsi" w:cstheme="minorHAnsi"/>
          <w:color w:val="auto"/>
          <w:sz w:val="22"/>
          <w:szCs w:val="22"/>
          <w:highlight w:val="green"/>
          <w:lang w:val="en-GB"/>
        </w:rPr>
        <w:t xml:space="preserve">  “</w:t>
      </w:r>
      <w:r>
        <w:rPr>
          <w:rFonts w:asciiTheme="minorHAnsi" w:hAnsiTheme="minorHAnsi" w:cstheme="minorHAnsi"/>
          <w:color w:val="auto"/>
          <w:sz w:val="22"/>
          <w:szCs w:val="22"/>
          <w:lang w:val="en-GB"/>
        </w:rPr>
        <w:t xml:space="preserve"> </w:t>
      </w:r>
    </w:p>
    <w:p w14:paraId="1642CFAB" w14:textId="77777777" w:rsidR="003B72D6" w:rsidRPr="003B72D6" w:rsidRDefault="003B72D6" w:rsidP="003B72D6">
      <w:pPr>
        <w:rPr>
          <w:lang w:val="en-GB"/>
        </w:rPr>
      </w:pPr>
    </w:p>
    <w:p w14:paraId="48781D4B" w14:textId="6FB441A7" w:rsidR="009009F8" w:rsidRPr="008524B8" w:rsidRDefault="009009F8" w:rsidP="009009F8">
      <w:pPr>
        <w:pStyle w:val="Heading2"/>
        <w:spacing w:before="120" w:after="120" w:line="240" w:lineRule="auto"/>
        <w:jc w:val="both"/>
        <w:rPr>
          <w:rFonts w:asciiTheme="minorHAnsi" w:hAnsiTheme="minorHAnsi" w:cstheme="minorHAnsi"/>
          <w:sz w:val="22"/>
          <w:szCs w:val="22"/>
          <w:u w:val="single"/>
          <w:lang w:val="en-GB"/>
        </w:rPr>
      </w:pPr>
      <w:bookmarkStart w:id="14" w:name="_Toc233895873"/>
      <w:r w:rsidRPr="00AC2B00">
        <w:rPr>
          <w:rFonts w:asciiTheme="minorHAnsi" w:hAnsiTheme="minorHAnsi" w:cstheme="minorHAnsi"/>
          <w:sz w:val="22"/>
          <w:szCs w:val="22"/>
          <w:u w:val="single"/>
          <w:lang w:val="en"/>
        </w:rPr>
        <w:t>Scope of the tender</w:t>
      </w:r>
      <w:bookmarkEnd w:id="14"/>
    </w:p>
    <w:p w14:paraId="4308B165" w14:textId="77777777" w:rsidR="009009F8" w:rsidRPr="008524B8" w:rsidRDefault="009009F8" w:rsidP="00F32194">
      <w:pPr>
        <w:pStyle w:val="u"/>
        <w:spacing w:before="120"/>
        <w:ind w:left="0"/>
        <w:rPr>
          <w:rFonts w:asciiTheme="minorHAnsi" w:hAnsiTheme="minorHAnsi" w:cstheme="minorHAnsi"/>
          <w:szCs w:val="22"/>
          <w:lang w:val="en-GB"/>
        </w:rPr>
      </w:pPr>
      <w:r w:rsidRPr="008524B8">
        <w:rPr>
          <w:rFonts w:asciiTheme="minorHAnsi" w:hAnsiTheme="minorHAnsi" w:cstheme="minorHAnsi"/>
          <w:szCs w:val="22"/>
          <w:lang w:val="en"/>
        </w:rPr>
        <w:t xml:space="preserve">This contract is subject to the French Public Procurement Code (CPP) in its applicable version under Ordinance no. 2018-1074 of 26 November 2018, establishing the legislative elements of Decree no. 2018-1075 of 3 December 2018, establishing the regulatory elements of the Public Procurement. </w:t>
      </w:r>
    </w:p>
    <w:p w14:paraId="597715FC" w14:textId="6BA65A00" w:rsidR="009009F8" w:rsidRPr="008524B8" w:rsidRDefault="009009F8" w:rsidP="00BD2080">
      <w:pPr>
        <w:pStyle w:val="u"/>
        <w:spacing w:before="120"/>
        <w:ind w:left="0"/>
        <w:rPr>
          <w:rFonts w:asciiTheme="minorHAnsi" w:hAnsiTheme="minorHAnsi" w:cstheme="minorHAnsi"/>
          <w:szCs w:val="22"/>
          <w:lang w:val="en-GB"/>
        </w:rPr>
      </w:pPr>
      <w:r w:rsidRPr="008524B8">
        <w:rPr>
          <w:rFonts w:asciiTheme="minorHAnsi" w:hAnsiTheme="minorHAnsi" w:cstheme="minorHAnsi"/>
          <w:szCs w:val="22"/>
          <w:lang w:val="en"/>
        </w:rPr>
        <w:t>It is awarded by means of</w:t>
      </w:r>
      <w:r w:rsidR="00AE48D0" w:rsidRPr="008524B8">
        <w:rPr>
          <w:rFonts w:asciiTheme="minorHAnsi" w:hAnsiTheme="minorHAnsi" w:cstheme="minorHAnsi"/>
          <w:szCs w:val="22"/>
          <w:lang w:val="en"/>
        </w:rPr>
        <w:t xml:space="preserve"> </w:t>
      </w:r>
      <w:r w:rsidR="00674FDF" w:rsidRPr="008524B8">
        <w:rPr>
          <w:rFonts w:asciiTheme="minorHAnsi" w:hAnsiTheme="minorHAnsi" w:cstheme="minorHAnsi"/>
          <w:szCs w:val="22"/>
          <w:lang w:val="en"/>
        </w:rPr>
        <w:t>open tender in application of Articles L. 2124-2, R. 2161-2, R. 2161-3, R. 2161-4 and R. 2161-5 of CCP</w:t>
      </w:r>
    </w:p>
    <w:p w14:paraId="3346998D" w14:textId="77777777" w:rsidR="00674FDF" w:rsidRPr="008524B8" w:rsidRDefault="00674FDF" w:rsidP="00674FDF">
      <w:pPr>
        <w:rPr>
          <w:rFonts w:asciiTheme="minorHAnsi" w:hAnsiTheme="minorHAnsi" w:cstheme="minorHAnsi"/>
          <w:sz w:val="22"/>
          <w:szCs w:val="22"/>
          <w:lang w:val="en"/>
        </w:rPr>
      </w:pPr>
    </w:p>
    <w:p w14:paraId="32F1A50D" w14:textId="629872D2" w:rsidR="009009F8" w:rsidRPr="008524B8" w:rsidRDefault="009009F8" w:rsidP="0006068D">
      <w:pPr>
        <w:pStyle w:val="Heading2"/>
        <w:spacing w:before="120" w:after="120" w:line="240" w:lineRule="auto"/>
        <w:jc w:val="both"/>
        <w:rPr>
          <w:rFonts w:asciiTheme="minorHAnsi" w:hAnsiTheme="minorHAnsi" w:cstheme="minorHAnsi"/>
          <w:sz w:val="22"/>
          <w:szCs w:val="22"/>
          <w:u w:val="single"/>
        </w:rPr>
      </w:pPr>
      <w:bookmarkStart w:id="15" w:name="_Toc233895874"/>
      <w:r w:rsidRPr="008524B8">
        <w:rPr>
          <w:rFonts w:asciiTheme="minorHAnsi" w:hAnsiTheme="minorHAnsi" w:cstheme="minorHAnsi"/>
          <w:sz w:val="22"/>
          <w:szCs w:val="22"/>
          <w:u w:val="single"/>
          <w:lang w:val="en"/>
        </w:rPr>
        <w:lastRenderedPageBreak/>
        <w:t>Tender language – currency</w:t>
      </w:r>
      <w:bookmarkEnd w:id="15"/>
    </w:p>
    <w:p w14:paraId="16D24AA3" w14:textId="14C77114" w:rsidR="00425606" w:rsidRPr="008524B8" w:rsidRDefault="009009F8" w:rsidP="009009F8">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All the tender documents must be written in </w:t>
      </w:r>
      <w:r w:rsidR="00943C00" w:rsidRPr="008524B8">
        <w:rPr>
          <w:rFonts w:asciiTheme="minorHAnsi" w:hAnsiTheme="minorHAnsi" w:cstheme="minorHAnsi"/>
          <w:sz w:val="22"/>
          <w:szCs w:val="22"/>
          <w:lang w:val="en"/>
        </w:rPr>
        <w:t>English</w:t>
      </w:r>
      <w:r w:rsidRPr="008524B8">
        <w:rPr>
          <w:rFonts w:asciiTheme="minorHAnsi" w:hAnsiTheme="minorHAnsi" w:cstheme="minorHAnsi"/>
          <w:sz w:val="22"/>
          <w:szCs w:val="22"/>
          <w:lang w:val="en"/>
        </w:rPr>
        <w:t xml:space="preserve">. </w:t>
      </w:r>
    </w:p>
    <w:p w14:paraId="7B55A535" w14:textId="5CCB700A" w:rsidR="009009F8" w:rsidRPr="008524B8" w:rsidRDefault="00425606" w:rsidP="008524B8">
      <w:pPr>
        <w:spacing w:before="120" w:line="240" w:lineRule="auto"/>
        <w:jc w:val="both"/>
        <w:rPr>
          <w:rFonts w:asciiTheme="minorHAnsi" w:hAnsiTheme="minorHAnsi" w:cstheme="minorHAnsi"/>
          <w:sz w:val="22"/>
          <w:szCs w:val="22"/>
          <w:lang w:val="en"/>
        </w:rPr>
      </w:pPr>
      <w:r w:rsidRPr="008524B8">
        <w:rPr>
          <w:rFonts w:asciiTheme="minorHAnsi" w:hAnsiTheme="minorHAnsi" w:cstheme="minorHAnsi"/>
          <w:sz w:val="22"/>
          <w:szCs w:val="22"/>
          <w:lang w:val="en"/>
        </w:rPr>
        <w:t xml:space="preserve">The Contracting Authority will conclude contracts in the following currency: </w:t>
      </w:r>
      <w:r w:rsidR="00570F15" w:rsidRPr="008524B8">
        <w:rPr>
          <w:rFonts w:asciiTheme="minorHAnsi" w:hAnsiTheme="minorHAnsi" w:cstheme="minorHAnsi"/>
          <w:sz w:val="22"/>
          <w:szCs w:val="22"/>
          <w:lang w:val="en"/>
        </w:rPr>
        <w:t xml:space="preserve"> </w:t>
      </w:r>
      <w:r w:rsidR="008524B8">
        <w:rPr>
          <w:rFonts w:asciiTheme="minorHAnsi" w:hAnsiTheme="minorHAnsi" w:cstheme="minorHAnsi"/>
          <w:sz w:val="22"/>
          <w:szCs w:val="22"/>
          <w:lang w:val="en"/>
        </w:rPr>
        <w:t>Euro</w:t>
      </w:r>
    </w:p>
    <w:p w14:paraId="31B749EB" w14:textId="75C289EC" w:rsidR="00570F15" w:rsidRPr="008524B8" w:rsidRDefault="00570F15" w:rsidP="00570F15">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EF is tax exempted and the prices and contract cost and amounts shall be indicated without </w:t>
      </w:r>
      <w:r w:rsidRPr="000C12E4">
        <w:rPr>
          <w:rFonts w:asciiTheme="minorHAnsi" w:hAnsiTheme="minorHAnsi" w:cstheme="minorHAnsi"/>
          <w:b/>
          <w:bCs/>
          <w:sz w:val="22"/>
          <w:szCs w:val="22"/>
          <w:lang w:val="en"/>
        </w:rPr>
        <w:t>Sale</w:t>
      </w:r>
      <w:r w:rsidRPr="008524B8">
        <w:rPr>
          <w:rFonts w:asciiTheme="minorHAnsi" w:hAnsiTheme="minorHAnsi" w:cstheme="minorHAnsi"/>
          <w:sz w:val="22"/>
          <w:szCs w:val="22"/>
          <w:lang w:val="en"/>
        </w:rPr>
        <w:t xml:space="preserve"> </w:t>
      </w:r>
      <w:proofErr w:type="gramStart"/>
      <w:r w:rsidRPr="008524B8">
        <w:rPr>
          <w:rFonts w:asciiTheme="minorHAnsi" w:hAnsiTheme="minorHAnsi" w:cstheme="minorHAnsi"/>
          <w:sz w:val="22"/>
          <w:szCs w:val="22"/>
          <w:lang w:val="en"/>
        </w:rPr>
        <w:t>tax  .</w:t>
      </w:r>
      <w:proofErr w:type="gramEnd"/>
      <w:r w:rsidRPr="008524B8">
        <w:rPr>
          <w:rFonts w:asciiTheme="minorHAnsi" w:hAnsiTheme="minorHAnsi" w:cstheme="minorHAnsi"/>
          <w:sz w:val="22"/>
          <w:szCs w:val="22"/>
          <w:lang w:val="en"/>
        </w:rPr>
        <w:t xml:space="preserve"> </w:t>
      </w:r>
    </w:p>
    <w:p w14:paraId="59164E6E" w14:textId="443CB7DB" w:rsidR="004B18E1" w:rsidRPr="008524B8" w:rsidRDefault="004B18E1" w:rsidP="0006068D">
      <w:pPr>
        <w:pStyle w:val="Heading2"/>
        <w:spacing w:before="120" w:after="120" w:line="240" w:lineRule="auto"/>
        <w:jc w:val="both"/>
        <w:rPr>
          <w:rFonts w:asciiTheme="minorHAnsi" w:hAnsiTheme="minorHAnsi" w:cstheme="minorHAnsi"/>
          <w:sz w:val="22"/>
          <w:szCs w:val="22"/>
          <w:u w:val="single"/>
          <w:lang w:val="en-GB"/>
        </w:rPr>
      </w:pPr>
      <w:bookmarkStart w:id="16" w:name="_Toc233895875"/>
      <w:r w:rsidRPr="008524B8">
        <w:rPr>
          <w:rFonts w:asciiTheme="minorHAnsi" w:hAnsiTheme="minorHAnsi" w:cstheme="minorHAnsi"/>
          <w:sz w:val="22"/>
          <w:szCs w:val="22"/>
          <w:u w:val="single"/>
          <w:lang w:val="en"/>
        </w:rPr>
        <w:t>Composition of the tender documents</w:t>
      </w:r>
      <w:bookmarkEnd w:id="16"/>
    </w:p>
    <w:p w14:paraId="35A8E627" w14:textId="77777777" w:rsidR="00180723" w:rsidRPr="008524B8" w:rsidRDefault="00180723" w:rsidP="00180723">
      <w:pPr>
        <w:spacing w:before="100" w:beforeAutospacing="1" w:after="100" w:afterAutospacing="1" w:line="240" w:lineRule="auto"/>
        <w:rPr>
          <w:rFonts w:asciiTheme="minorHAnsi" w:hAnsiTheme="minorHAnsi" w:cstheme="minorHAnsi"/>
          <w:sz w:val="22"/>
          <w:szCs w:val="22"/>
          <w:lang w:val="en"/>
        </w:rPr>
      </w:pPr>
      <w:r w:rsidRPr="008524B8">
        <w:rPr>
          <w:rFonts w:asciiTheme="minorHAnsi" w:hAnsiTheme="minorHAnsi" w:cstheme="minorHAnsi"/>
          <w:sz w:val="22"/>
          <w:szCs w:val="22"/>
          <w:lang w:val="en"/>
        </w:rPr>
        <w:t>The tender documents are composed of the following:</w:t>
      </w:r>
    </w:p>
    <w:p w14:paraId="22ABD58D" w14:textId="2B4A63F9" w:rsidR="00180723" w:rsidRPr="008524B8" w:rsidRDefault="00180723" w:rsidP="00894F48">
      <w:pPr>
        <w:pStyle w:val="ListParagraph"/>
        <w:numPr>
          <w:ilvl w:val="0"/>
          <w:numId w:val="10"/>
        </w:numPr>
        <w:spacing w:before="100" w:beforeAutospacing="1" w:after="100" w:afterAutospacing="1" w:line="240" w:lineRule="auto"/>
        <w:rPr>
          <w:rFonts w:asciiTheme="minorHAnsi" w:hAnsiTheme="minorHAnsi" w:cstheme="minorHAnsi"/>
          <w:sz w:val="22"/>
          <w:szCs w:val="22"/>
          <w:lang w:val="en"/>
        </w:rPr>
      </w:pPr>
      <w:r w:rsidRPr="008524B8">
        <w:rPr>
          <w:rFonts w:asciiTheme="minorHAnsi" w:hAnsiTheme="minorHAnsi" w:cstheme="minorHAnsi"/>
          <w:sz w:val="22"/>
          <w:szCs w:val="22"/>
          <w:lang w:val="en"/>
        </w:rPr>
        <w:t>the present Tender Rules;</w:t>
      </w:r>
    </w:p>
    <w:p w14:paraId="5694DDAB" w14:textId="06421248" w:rsidR="008524B8" w:rsidRDefault="00180723" w:rsidP="00894F48">
      <w:pPr>
        <w:pStyle w:val="ListParagraph"/>
        <w:numPr>
          <w:ilvl w:val="0"/>
          <w:numId w:val="10"/>
        </w:numPr>
        <w:spacing w:before="100" w:beforeAutospacing="1" w:after="100" w:afterAutospacing="1" w:line="240" w:lineRule="auto"/>
        <w:rPr>
          <w:rFonts w:asciiTheme="minorHAnsi" w:hAnsiTheme="minorHAnsi" w:cstheme="minorHAnsi"/>
          <w:sz w:val="22"/>
          <w:szCs w:val="22"/>
          <w:lang w:val="en"/>
        </w:rPr>
      </w:pPr>
      <w:r w:rsidRPr="008524B8">
        <w:rPr>
          <w:rFonts w:asciiTheme="minorHAnsi" w:hAnsiTheme="minorHAnsi" w:cstheme="minorHAnsi"/>
          <w:sz w:val="22"/>
          <w:szCs w:val="22"/>
          <w:lang w:val="en"/>
        </w:rPr>
        <w:t>the draft contract and its annexes, as applicable;</w:t>
      </w:r>
    </w:p>
    <w:p w14:paraId="2FC3F9D9" w14:textId="69DF7A1D" w:rsidR="008524B8" w:rsidRDefault="008524B8" w:rsidP="00894F48">
      <w:pPr>
        <w:pStyle w:val="ListParagraph"/>
        <w:numPr>
          <w:ilvl w:val="0"/>
          <w:numId w:val="10"/>
        </w:numPr>
        <w:spacing w:before="100" w:beforeAutospacing="1" w:after="100" w:afterAutospacing="1" w:line="240" w:lineRule="auto"/>
        <w:rPr>
          <w:rFonts w:asciiTheme="minorHAnsi" w:hAnsiTheme="minorHAnsi" w:cstheme="minorHAnsi"/>
          <w:sz w:val="22"/>
          <w:szCs w:val="22"/>
          <w:lang w:val="en"/>
        </w:rPr>
      </w:pPr>
      <w:r w:rsidRPr="008524B8">
        <w:rPr>
          <w:rFonts w:asciiTheme="minorHAnsi" w:hAnsiTheme="minorHAnsi" w:cstheme="minorHAnsi"/>
          <w:sz w:val="22"/>
          <w:szCs w:val="22"/>
          <w:lang w:val="en"/>
        </w:rPr>
        <w:t>Financial-Operational annexes</w:t>
      </w:r>
    </w:p>
    <w:p w14:paraId="7D53F757" w14:textId="7395D838" w:rsidR="00180723" w:rsidRPr="008524B8" w:rsidRDefault="00180723" w:rsidP="00894F48">
      <w:pPr>
        <w:pStyle w:val="ListParagraph"/>
        <w:numPr>
          <w:ilvl w:val="0"/>
          <w:numId w:val="10"/>
        </w:numPr>
        <w:spacing w:before="100" w:beforeAutospacing="1" w:after="100" w:afterAutospacing="1" w:line="240" w:lineRule="auto"/>
        <w:rPr>
          <w:rFonts w:asciiTheme="minorHAnsi" w:hAnsiTheme="minorHAnsi" w:cstheme="minorHAnsi"/>
          <w:sz w:val="22"/>
          <w:szCs w:val="22"/>
          <w:lang w:val="en"/>
        </w:rPr>
      </w:pPr>
      <w:r w:rsidRPr="008524B8">
        <w:rPr>
          <w:rFonts w:asciiTheme="minorHAnsi" w:hAnsiTheme="minorHAnsi" w:cstheme="minorHAnsi"/>
          <w:sz w:val="22"/>
          <w:szCs w:val="22"/>
          <w:lang w:val="en"/>
        </w:rPr>
        <w:t xml:space="preserve">the Terms of Reference </w:t>
      </w:r>
      <w:r w:rsidR="008524B8" w:rsidRPr="008524B8">
        <w:rPr>
          <w:rFonts w:asciiTheme="minorHAnsi" w:hAnsiTheme="minorHAnsi" w:cstheme="minorHAnsi"/>
          <w:sz w:val="22"/>
          <w:szCs w:val="22"/>
          <w:lang w:val="en-US"/>
        </w:rPr>
        <w:t>and technical Specifications</w:t>
      </w:r>
    </w:p>
    <w:p w14:paraId="1944C748" w14:textId="1C1E5CCC" w:rsidR="00180723" w:rsidRPr="008524B8" w:rsidRDefault="00180723" w:rsidP="00894F48">
      <w:pPr>
        <w:pStyle w:val="ListParagraph"/>
        <w:numPr>
          <w:ilvl w:val="0"/>
          <w:numId w:val="10"/>
        </w:numPr>
        <w:spacing w:before="100" w:beforeAutospacing="1" w:after="100" w:afterAutospacing="1" w:line="240" w:lineRule="auto"/>
        <w:rPr>
          <w:rFonts w:asciiTheme="minorHAnsi" w:hAnsiTheme="minorHAnsi" w:cstheme="minorHAnsi"/>
          <w:sz w:val="22"/>
          <w:szCs w:val="22"/>
          <w:lang w:val="en"/>
        </w:rPr>
      </w:pPr>
      <w:r w:rsidRPr="008524B8">
        <w:rPr>
          <w:rFonts w:asciiTheme="minorHAnsi" w:hAnsiTheme="minorHAnsi" w:cstheme="minorHAnsi"/>
          <w:sz w:val="22"/>
          <w:szCs w:val="22"/>
          <w:lang w:val="en"/>
        </w:rPr>
        <w:t>Annex 1: administrative forms and declarations to be completed by the tenderer;</w:t>
      </w:r>
    </w:p>
    <w:p w14:paraId="3997F6D6" w14:textId="4C8F5534" w:rsidR="002D570C" w:rsidRPr="008524B8" w:rsidRDefault="00180723" w:rsidP="00894F48">
      <w:pPr>
        <w:pStyle w:val="ListParagraph"/>
        <w:numPr>
          <w:ilvl w:val="0"/>
          <w:numId w:val="10"/>
        </w:numPr>
        <w:spacing w:before="100" w:beforeAutospacing="1" w:after="100" w:afterAutospacing="1" w:line="240" w:lineRule="auto"/>
        <w:rPr>
          <w:rFonts w:asciiTheme="minorHAnsi" w:hAnsiTheme="minorHAnsi" w:cstheme="minorHAnsi"/>
          <w:sz w:val="22"/>
          <w:szCs w:val="22"/>
          <w:lang w:val="en"/>
        </w:rPr>
      </w:pPr>
      <w:r w:rsidRPr="008524B8">
        <w:rPr>
          <w:rFonts w:asciiTheme="minorHAnsi" w:hAnsiTheme="minorHAnsi" w:cstheme="minorHAnsi"/>
          <w:sz w:val="22"/>
          <w:szCs w:val="22"/>
          <w:lang w:val="en"/>
        </w:rPr>
        <w:t>the GDPR compliance verification form;</w:t>
      </w:r>
    </w:p>
    <w:p w14:paraId="47FBA056" w14:textId="69BD91E4" w:rsidR="00180723" w:rsidRPr="008524B8" w:rsidRDefault="002D570C" w:rsidP="00894F48">
      <w:pPr>
        <w:pStyle w:val="v"/>
        <w:widowControl w:val="0"/>
        <w:numPr>
          <w:ilvl w:val="0"/>
          <w:numId w:val="10"/>
        </w:numPr>
        <w:rPr>
          <w:rFonts w:asciiTheme="minorHAnsi" w:hAnsiTheme="minorHAnsi" w:cstheme="minorHAnsi"/>
          <w:szCs w:val="22"/>
          <w:lang w:val="en-GB"/>
        </w:rPr>
      </w:pPr>
      <w:r w:rsidRPr="008524B8">
        <w:rPr>
          <w:rFonts w:asciiTheme="minorHAnsi" w:hAnsiTheme="minorHAnsi" w:cstheme="minorHAnsi"/>
          <w:szCs w:val="22"/>
          <w:lang w:val="en-GB"/>
        </w:rPr>
        <w:t>DAJ_GU006ENG_v01 - PLACE user guide for companies.</w:t>
      </w:r>
    </w:p>
    <w:p w14:paraId="2892B5B7" w14:textId="7269830A" w:rsidR="002D570C" w:rsidRPr="008524B8" w:rsidRDefault="002D570C" w:rsidP="00894F48">
      <w:pPr>
        <w:pStyle w:val="v"/>
        <w:widowControl w:val="0"/>
        <w:numPr>
          <w:ilvl w:val="0"/>
          <w:numId w:val="10"/>
        </w:numPr>
        <w:rPr>
          <w:rFonts w:asciiTheme="minorHAnsi" w:hAnsiTheme="minorHAnsi" w:cstheme="minorHAnsi"/>
          <w:szCs w:val="22"/>
          <w:lang w:val="en-GB"/>
        </w:rPr>
      </w:pPr>
      <w:r w:rsidRPr="008524B8">
        <w:rPr>
          <w:rFonts w:asciiTheme="minorHAnsi" w:hAnsiTheme="minorHAnsi" w:cstheme="minorHAnsi"/>
          <w:szCs w:val="22"/>
          <w:lang w:val="en-GB"/>
        </w:rPr>
        <w:t xml:space="preserve">Code of conduct </w:t>
      </w:r>
    </w:p>
    <w:p w14:paraId="54D50C45" w14:textId="727158D7" w:rsidR="002D570C" w:rsidRPr="008524B8" w:rsidRDefault="002D570C" w:rsidP="00894F48">
      <w:pPr>
        <w:pStyle w:val="v"/>
        <w:widowControl w:val="0"/>
        <w:numPr>
          <w:ilvl w:val="0"/>
          <w:numId w:val="10"/>
        </w:numPr>
        <w:rPr>
          <w:rFonts w:asciiTheme="minorHAnsi" w:hAnsiTheme="minorHAnsi" w:cstheme="minorHAnsi"/>
          <w:szCs w:val="22"/>
          <w:lang w:val="en-GB"/>
        </w:rPr>
      </w:pPr>
      <w:r w:rsidRPr="008524B8">
        <w:rPr>
          <w:rFonts w:asciiTheme="minorHAnsi" w:hAnsiTheme="minorHAnsi" w:cstheme="minorHAnsi"/>
          <w:szCs w:val="22"/>
          <w:lang w:val="en-GB"/>
        </w:rPr>
        <w:t xml:space="preserve">Expression of interest   </w:t>
      </w:r>
    </w:p>
    <w:p w14:paraId="39F47C12" w14:textId="4905DD2F" w:rsidR="000832E6" w:rsidRPr="008524B8" w:rsidRDefault="00180723" w:rsidP="002D570C">
      <w:pPr>
        <w:spacing w:before="100" w:beforeAutospacing="1" w:after="100" w:afterAutospacing="1" w:line="240" w:lineRule="auto"/>
        <w:rPr>
          <w:rFonts w:asciiTheme="minorHAnsi" w:eastAsia="Times New Roman" w:hAnsiTheme="minorHAnsi" w:cstheme="minorHAnsi"/>
          <w:b/>
          <w:caps/>
          <w:sz w:val="22"/>
          <w:szCs w:val="22"/>
          <w:u w:val="single"/>
          <w:lang w:val="en-US"/>
        </w:rPr>
      </w:pPr>
      <w:r w:rsidRPr="008524B8">
        <w:rPr>
          <w:rFonts w:asciiTheme="minorHAnsi" w:hAnsiTheme="minorHAnsi" w:cstheme="minorHAnsi"/>
          <w:sz w:val="22"/>
          <w:szCs w:val="22"/>
          <w:lang w:val="en"/>
        </w:rPr>
        <w:t xml:space="preserve">The above documents form the complete tender dossier and shall be read together by the </w:t>
      </w:r>
      <w:r w:rsidR="002D570C" w:rsidRPr="008524B8">
        <w:rPr>
          <w:rFonts w:asciiTheme="minorHAnsi" w:hAnsiTheme="minorHAnsi" w:cstheme="minorHAnsi"/>
          <w:sz w:val="22"/>
          <w:szCs w:val="22"/>
          <w:lang w:val="en"/>
        </w:rPr>
        <w:t>tenderers.</w:t>
      </w:r>
      <w:r w:rsidR="002D570C" w:rsidRPr="008524B8">
        <w:rPr>
          <w:rFonts w:asciiTheme="minorHAnsi" w:eastAsia="Times New Roman" w:hAnsiTheme="minorHAnsi" w:cstheme="minorHAnsi"/>
          <w:sz w:val="22"/>
          <w:szCs w:val="22"/>
          <w:lang w:val="en-US" w:eastAsia="en-US"/>
        </w:rPr>
        <w:t xml:space="preserve"> The</w:t>
      </w:r>
      <w:r w:rsidR="00F17E52" w:rsidRPr="008524B8">
        <w:rPr>
          <w:rFonts w:asciiTheme="minorHAnsi" w:eastAsia="Times New Roman" w:hAnsiTheme="minorHAnsi" w:cstheme="minorHAnsi"/>
          <w:sz w:val="22"/>
          <w:szCs w:val="22"/>
          <w:lang w:val="en-US" w:eastAsia="en-US"/>
        </w:rPr>
        <w:t xml:space="preserve"> above documents form the complete tender dossier and shall be read together by the tenderers.</w:t>
      </w:r>
    </w:p>
    <w:p w14:paraId="54524F20" w14:textId="77777777" w:rsidR="005A065A" w:rsidRPr="008524B8" w:rsidRDefault="005A065A" w:rsidP="005A065A">
      <w:pPr>
        <w:spacing w:before="100" w:beforeAutospacing="1" w:after="100" w:afterAutospacing="1" w:line="240" w:lineRule="auto"/>
        <w:rPr>
          <w:rFonts w:asciiTheme="minorHAnsi" w:eastAsia="Times New Roman" w:hAnsiTheme="minorHAnsi" w:cstheme="minorHAnsi"/>
          <w:b/>
          <w:bCs/>
          <w:sz w:val="22"/>
          <w:szCs w:val="22"/>
          <w:lang w:val="en-US" w:eastAsia="en-US"/>
        </w:rPr>
      </w:pPr>
      <w:r w:rsidRPr="008524B8">
        <w:rPr>
          <w:rFonts w:asciiTheme="minorHAnsi" w:eastAsia="Times New Roman" w:hAnsiTheme="minorHAnsi" w:cstheme="minorHAnsi"/>
          <w:b/>
          <w:bCs/>
          <w:sz w:val="22"/>
          <w:szCs w:val="22"/>
          <w:lang w:val="en-US" w:eastAsia="en-US"/>
        </w:rPr>
        <w:t>Modification of the tender documents</w:t>
      </w:r>
    </w:p>
    <w:p w14:paraId="74B264D3" w14:textId="311660ED" w:rsidR="005A065A" w:rsidRPr="008524B8" w:rsidRDefault="005A065A" w:rsidP="008524B8">
      <w:pPr>
        <w:spacing w:before="100" w:beforeAutospacing="1" w:after="100" w:afterAutospacing="1" w:line="240" w:lineRule="auto"/>
        <w:rPr>
          <w:rFonts w:asciiTheme="minorHAnsi" w:eastAsia="Times New Roman" w:hAnsiTheme="minorHAnsi" w:cstheme="minorHAnsi"/>
          <w:sz w:val="22"/>
          <w:szCs w:val="22"/>
          <w:lang w:val="en-US" w:eastAsia="en-US"/>
        </w:rPr>
      </w:pPr>
      <w:r w:rsidRPr="008524B8">
        <w:rPr>
          <w:rFonts w:asciiTheme="minorHAnsi" w:eastAsia="Times New Roman" w:hAnsiTheme="minorHAnsi" w:cstheme="minorHAnsi"/>
          <w:sz w:val="22"/>
          <w:szCs w:val="22"/>
          <w:lang w:val="en-US" w:eastAsia="en-US"/>
        </w:rPr>
        <w:t xml:space="preserve">The contracting authority reserves the right to modify the tender documents </w:t>
      </w:r>
      <w:r w:rsidR="00407DB1" w:rsidRPr="008524B8">
        <w:rPr>
          <w:rFonts w:asciiTheme="minorHAnsi" w:eastAsia="Times New Roman" w:hAnsiTheme="minorHAnsi" w:cstheme="minorHAnsi"/>
          <w:sz w:val="22"/>
          <w:szCs w:val="22"/>
          <w:lang w:val="en-US" w:eastAsia="en-US"/>
        </w:rPr>
        <w:t xml:space="preserve">up to </w:t>
      </w:r>
      <w:r w:rsidR="008524B8">
        <w:rPr>
          <w:rFonts w:asciiTheme="minorHAnsi" w:eastAsia="Times New Roman" w:hAnsiTheme="minorHAnsi" w:cstheme="minorHAnsi"/>
          <w:sz w:val="22"/>
          <w:szCs w:val="22"/>
          <w:lang w:val="en-US" w:eastAsia="en-US"/>
        </w:rPr>
        <w:t xml:space="preserve">10 </w:t>
      </w:r>
      <w:r w:rsidR="00407DB1" w:rsidRPr="008524B8">
        <w:rPr>
          <w:rFonts w:asciiTheme="minorHAnsi" w:eastAsia="Times New Roman" w:hAnsiTheme="minorHAnsi" w:cstheme="minorHAnsi"/>
          <w:sz w:val="22"/>
          <w:szCs w:val="22"/>
          <w:lang w:val="en-US" w:eastAsia="en-US"/>
        </w:rPr>
        <w:t>days</w:t>
      </w:r>
      <w:r w:rsidRPr="008524B8">
        <w:rPr>
          <w:rFonts w:asciiTheme="minorHAnsi" w:eastAsia="Times New Roman" w:hAnsiTheme="minorHAnsi" w:cstheme="minorHAnsi"/>
          <w:sz w:val="22"/>
          <w:szCs w:val="22"/>
          <w:lang w:val="en-US" w:eastAsia="en-US"/>
        </w:rPr>
        <w:t xml:space="preserve"> prior to the </w:t>
      </w:r>
      <w:r w:rsidR="00407DB1" w:rsidRPr="008524B8">
        <w:rPr>
          <w:rFonts w:asciiTheme="minorHAnsi" w:eastAsia="Times New Roman" w:hAnsiTheme="minorHAnsi" w:cstheme="minorHAnsi"/>
          <w:sz w:val="22"/>
          <w:szCs w:val="22"/>
          <w:lang w:val="en-US" w:eastAsia="en-US"/>
        </w:rPr>
        <w:t xml:space="preserve">bid </w:t>
      </w:r>
      <w:r w:rsidRPr="008524B8">
        <w:rPr>
          <w:rFonts w:asciiTheme="minorHAnsi" w:eastAsia="Times New Roman" w:hAnsiTheme="minorHAnsi" w:cstheme="minorHAnsi"/>
          <w:sz w:val="22"/>
          <w:szCs w:val="22"/>
          <w:lang w:val="en-US" w:eastAsia="en-US"/>
        </w:rPr>
        <w:t xml:space="preserve">submission </w:t>
      </w:r>
      <w:r w:rsidR="00407DB1" w:rsidRPr="008524B8">
        <w:rPr>
          <w:rFonts w:asciiTheme="minorHAnsi" w:eastAsia="Times New Roman" w:hAnsiTheme="minorHAnsi" w:cstheme="minorHAnsi"/>
          <w:sz w:val="22"/>
          <w:szCs w:val="22"/>
          <w:lang w:val="en-US" w:eastAsia="en-US"/>
        </w:rPr>
        <w:t>deadline</w:t>
      </w:r>
      <w:r w:rsidRPr="008524B8">
        <w:rPr>
          <w:rFonts w:asciiTheme="minorHAnsi" w:eastAsia="Times New Roman" w:hAnsiTheme="minorHAnsi" w:cstheme="minorHAnsi"/>
          <w:sz w:val="22"/>
          <w:szCs w:val="22"/>
          <w:lang w:val="en-US" w:eastAsia="en-US"/>
        </w:rPr>
        <w:t>.</w:t>
      </w:r>
    </w:p>
    <w:p w14:paraId="7AD2E98F" w14:textId="77777777" w:rsidR="005A065A" w:rsidRPr="008524B8" w:rsidRDefault="005A065A" w:rsidP="005A065A">
      <w:pPr>
        <w:spacing w:before="100" w:beforeAutospacing="1" w:after="100" w:afterAutospacing="1" w:line="240" w:lineRule="auto"/>
        <w:rPr>
          <w:rFonts w:asciiTheme="minorHAnsi" w:eastAsia="Times New Roman" w:hAnsiTheme="minorHAnsi" w:cstheme="minorHAnsi"/>
          <w:sz w:val="22"/>
          <w:szCs w:val="22"/>
          <w:lang w:val="en-US" w:eastAsia="en-US"/>
        </w:rPr>
      </w:pPr>
      <w:r w:rsidRPr="008524B8">
        <w:rPr>
          <w:rFonts w:asciiTheme="minorHAnsi" w:eastAsia="Times New Roman" w:hAnsiTheme="minorHAnsi" w:cstheme="minorHAnsi"/>
          <w:sz w:val="22"/>
          <w:szCs w:val="22"/>
          <w:lang w:val="en-US" w:eastAsia="en-US"/>
        </w:rPr>
        <w:t>Any modification shall be made in writing and published or communicated through the same electronic channel used for the initial access to the tender documents.</w:t>
      </w:r>
    </w:p>
    <w:p w14:paraId="08571D58" w14:textId="2ABF9F6E" w:rsidR="005A065A" w:rsidRPr="008524B8" w:rsidRDefault="005A065A" w:rsidP="00BD2080">
      <w:pPr>
        <w:spacing w:before="100" w:beforeAutospacing="1" w:line="240" w:lineRule="auto"/>
        <w:rPr>
          <w:rFonts w:asciiTheme="minorHAnsi" w:eastAsia="Times New Roman" w:hAnsiTheme="minorHAnsi" w:cstheme="minorHAnsi"/>
          <w:sz w:val="22"/>
          <w:szCs w:val="22"/>
          <w:lang w:val="en-US" w:eastAsia="en-US"/>
        </w:rPr>
      </w:pPr>
      <w:r w:rsidRPr="008524B8">
        <w:rPr>
          <w:rFonts w:asciiTheme="minorHAnsi" w:eastAsia="Times New Roman" w:hAnsiTheme="minorHAnsi" w:cstheme="minorHAnsi"/>
          <w:sz w:val="22"/>
          <w:szCs w:val="22"/>
          <w:lang w:val="en-US" w:eastAsia="en-US"/>
        </w:rPr>
        <w:t>Where a modification or additional information affects the preparation of tenders, the contracting authority shall, where necessary, extend the deadline for submission in order to ensure equal treatment of tenderers.</w:t>
      </w:r>
    </w:p>
    <w:p w14:paraId="1453FDC1" w14:textId="77777777" w:rsidR="000C68D1" w:rsidRPr="008524B8" w:rsidRDefault="000C68D1" w:rsidP="00BD2080">
      <w:pPr>
        <w:spacing w:line="240" w:lineRule="auto"/>
        <w:rPr>
          <w:rFonts w:asciiTheme="minorHAnsi" w:eastAsia="Times New Roman" w:hAnsiTheme="minorHAnsi" w:cstheme="minorHAnsi"/>
          <w:sz w:val="22"/>
          <w:szCs w:val="22"/>
          <w:lang w:val="en-US" w:eastAsia="en-US"/>
        </w:rPr>
      </w:pPr>
    </w:p>
    <w:p w14:paraId="6746E3C0" w14:textId="3CAE3428" w:rsidR="000C68D1" w:rsidRPr="008524B8" w:rsidRDefault="000C68D1" w:rsidP="00BD2080">
      <w:pPr>
        <w:spacing w:after="100" w:afterAutospacing="1" w:line="240" w:lineRule="auto"/>
        <w:rPr>
          <w:rFonts w:asciiTheme="minorHAnsi" w:eastAsia="Times New Roman" w:hAnsiTheme="minorHAnsi" w:cstheme="minorHAnsi"/>
          <w:sz w:val="22"/>
          <w:szCs w:val="22"/>
          <w:lang w:val="en-US" w:eastAsia="en-US"/>
        </w:rPr>
      </w:pPr>
      <w:r w:rsidRPr="008524B8">
        <w:rPr>
          <w:rFonts w:asciiTheme="minorHAnsi" w:eastAsia="Times New Roman" w:hAnsiTheme="minorHAnsi" w:cstheme="minorHAnsi"/>
          <w:sz w:val="22"/>
          <w:szCs w:val="22"/>
          <w:lang w:val="en-US" w:eastAsia="en-US"/>
        </w:rPr>
        <w:t>Candidates/bidders must respond on the basis of the latest modified documents. Should any candidate/bidder have submitted any bid or offer prior to modification, they may resubmit based on the latest modified documents prior to the bid reception deadline.</w:t>
      </w:r>
    </w:p>
    <w:p w14:paraId="4DDA827F" w14:textId="77777777" w:rsidR="005A065A" w:rsidRPr="008524B8" w:rsidRDefault="005A065A" w:rsidP="005A065A">
      <w:pPr>
        <w:spacing w:before="100" w:beforeAutospacing="1" w:after="100" w:afterAutospacing="1" w:line="240" w:lineRule="auto"/>
        <w:rPr>
          <w:rFonts w:asciiTheme="minorHAnsi" w:eastAsia="Times New Roman" w:hAnsiTheme="minorHAnsi" w:cstheme="minorHAnsi"/>
          <w:sz w:val="22"/>
          <w:szCs w:val="22"/>
          <w:lang w:val="en-US" w:eastAsia="en-US"/>
        </w:rPr>
      </w:pPr>
      <w:r w:rsidRPr="008524B8">
        <w:rPr>
          <w:rFonts w:asciiTheme="minorHAnsi" w:eastAsia="Times New Roman" w:hAnsiTheme="minorHAnsi" w:cstheme="minorHAnsi"/>
          <w:sz w:val="22"/>
          <w:szCs w:val="22"/>
          <w:lang w:val="en-US" w:eastAsia="en-US"/>
        </w:rPr>
        <w:t>Only modifications formally issued in writing by the contracting authority shall be considered binding.</w:t>
      </w:r>
    </w:p>
    <w:p w14:paraId="50883619" w14:textId="77777777" w:rsidR="005A065A" w:rsidRPr="008524B8" w:rsidRDefault="005A065A" w:rsidP="000832E6">
      <w:pPr>
        <w:spacing w:line="240" w:lineRule="auto"/>
        <w:rPr>
          <w:rFonts w:asciiTheme="minorHAnsi" w:eastAsia="Times New Roman" w:hAnsiTheme="minorHAnsi" w:cstheme="minorHAnsi"/>
          <w:b/>
          <w:caps/>
          <w:sz w:val="22"/>
          <w:szCs w:val="22"/>
          <w:u w:val="single"/>
          <w:lang w:val="en-US"/>
        </w:rPr>
      </w:pPr>
    </w:p>
    <w:p w14:paraId="6C5F3810" w14:textId="5D635835" w:rsidR="00475337" w:rsidRPr="008524B8" w:rsidRDefault="00BC4295" w:rsidP="00475337">
      <w:pPr>
        <w:pStyle w:val="v"/>
        <w:widowControl w:val="0"/>
        <w:numPr>
          <w:ilvl w:val="0"/>
          <w:numId w:val="6"/>
        </w:numPr>
        <w:spacing w:before="240" w:after="120"/>
        <w:ind w:left="357" w:hanging="357"/>
        <w:outlineLvl w:val="0"/>
        <w:rPr>
          <w:rFonts w:asciiTheme="minorHAnsi" w:hAnsiTheme="minorHAnsi" w:cstheme="minorHAnsi"/>
          <w:b/>
          <w:caps/>
          <w:szCs w:val="22"/>
          <w:u w:val="single"/>
          <w:lang w:val="en-GB"/>
        </w:rPr>
      </w:pPr>
      <w:bookmarkStart w:id="17" w:name="_Toc233895876"/>
      <w:r w:rsidRPr="008524B8">
        <w:rPr>
          <w:rFonts w:asciiTheme="minorHAnsi" w:hAnsiTheme="minorHAnsi" w:cstheme="minorHAnsi"/>
          <w:b/>
          <w:bCs/>
          <w:caps/>
          <w:szCs w:val="22"/>
          <w:u w:val="single"/>
          <w:lang w:val="en"/>
        </w:rPr>
        <w:t>General characteristics of the proposed contract</w:t>
      </w:r>
      <w:bookmarkEnd w:id="17"/>
    </w:p>
    <w:p w14:paraId="42B17A65" w14:textId="4C51B0A3" w:rsidR="00372E2F" w:rsidRPr="008524B8" w:rsidRDefault="00372E2F" w:rsidP="002A47C3">
      <w:pPr>
        <w:pStyle w:val="Normal1"/>
        <w:rPr>
          <w:rFonts w:asciiTheme="minorHAnsi" w:hAnsiTheme="minorHAnsi" w:cstheme="minorHAnsi"/>
          <w:lang w:val="en-GB"/>
        </w:rPr>
      </w:pPr>
      <w:bookmarkStart w:id="18" w:name="_Toc417653425"/>
      <w:bookmarkStart w:id="19" w:name="_Toc419212441"/>
      <w:bookmarkStart w:id="20" w:name="_Toc443657775"/>
      <w:bookmarkStart w:id="21" w:name="_Toc446628694"/>
    </w:p>
    <w:p w14:paraId="0E69E729"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bookmarkStart w:id="22" w:name="_Toc417653416"/>
      <w:bookmarkStart w:id="23" w:name="_Toc419212432"/>
      <w:bookmarkStart w:id="24" w:name="_Toc443657766"/>
      <w:bookmarkStart w:id="25" w:name="_Toc446628685"/>
      <w:bookmarkStart w:id="26" w:name="_Toc379270787"/>
      <w:bookmarkStart w:id="27" w:name="_Toc455587878"/>
      <w:bookmarkStart w:id="28" w:name="_Toc455679203"/>
      <w:bookmarkStart w:id="29" w:name="_Toc455768062"/>
      <w:bookmarkStart w:id="30" w:name="_Toc452049140"/>
      <w:bookmarkStart w:id="31" w:name="_Toc233895774"/>
      <w:bookmarkStart w:id="32" w:name="_Toc233895877"/>
      <w:r w:rsidRPr="008524B8">
        <w:rPr>
          <w:rFonts w:asciiTheme="minorHAnsi" w:hAnsiTheme="minorHAnsi" w:cstheme="minorHAnsi"/>
          <w:sz w:val="22"/>
          <w:szCs w:val="22"/>
          <w:u w:val="single"/>
          <w:lang w:val="en"/>
        </w:rPr>
        <w:t>Form of the contract</w:t>
      </w:r>
      <w:bookmarkEnd w:id="22"/>
      <w:bookmarkEnd w:id="23"/>
      <w:bookmarkEnd w:id="24"/>
      <w:bookmarkEnd w:id="25"/>
      <w:bookmarkEnd w:id="26"/>
      <w:bookmarkEnd w:id="27"/>
      <w:bookmarkEnd w:id="28"/>
      <w:bookmarkEnd w:id="29"/>
      <w:bookmarkEnd w:id="30"/>
      <w:bookmarkEnd w:id="31"/>
      <w:bookmarkEnd w:id="32"/>
    </w:p>
    <w:p w14:paraId="0FD5DAD3" w14:textId="77777777" w:rsidR="00A9689B" w:rsidRPr="008524B8" w:rsidRDefault="00A9689B" w:rsidP="00A9689B">
      <w:pPr>
        <w:pStyle w:val="Heading2"/>
        <w:rPr>
          <w:rFonts w:asciiTheme="minorHAnsi" w:hAnsiTheme="minorHAnsi" w:cstheme="minorHAnsi"/>
          <w:b w:val="0"/>
          <w:bCs w:val="0"/>
          <w:sz w:val="22"/>
          <w:szCs w:val="22"/>
          <w:lang w:val="en-GB"/>
        </w:rPr>
      </w:pPr>
      <w:bookmarkStart w:id="33" w:name="_Toc233895775"/>
      <w:bookmarkStart w:id="34" w:name="_Toc233895878"/>
      <w:r w:rsidRPr="008524B8">
        <w:rPr>
          <w:rFonts w:asciiTheme="minorHAnsi" w:hAnsiTheme="minorHAnsi" w:cstheme="minorHAnsi"/>
          <w:b w:val="0"/>
          <w:bCs w:val="0"/>
          <w:sz w:val="22"/>
          <w:szCs w:val="22"/>
          <w:lang w:val="en-GB"/>
        </w:rPr>
        <w:t>The contract is a services contract within the meaning of the French Public Procurement Code.</w:t>
      </w:r>
      <w:bookmarkEnd w:id="33"/>
      <w:bookmarkEnd w:id="34"/>
    </w:p>
    <w:p w14:paraId="1A389CB5" w14:textId="6C81127B" w:rsidR="00A9689B" w:rsidRDefault="008524B8" w:rsidP="008524B8">
      <w:pPr>
        <w:pStyle w:val="Heading2"/>
        <w:rPr>
          <w:rFonts w:asciiTheme="minorHAnsi" w:hAnsiTheme="minorHAnsi" w:cstheme="minorHAnsi"/>
          <w:b w:val="0"/>
          <w:bCs w:val="0"/>
          <w:sz w:val="22"/>
          <w:szCs w:val="22"/>
          <w:lang w:val="en-GB"/>
        </w:rPr>
      </w:pPr>
      <w:r w:rsidRPr="008524B8">
        <w:rPr>
          <w:rFonts w:asciiTheme="minorHAnsi" w:hAnsiTheme="minorHAnsi" w:cstheme="minorHAnsi"/>
          <w:b w:val="0"/>
          <w:bCs w:val="0"/>
          <w:sz w:val="22"/>
          <w:szCs w:val="22"/>
          <w:lang w:val="en-GB"/>
        </w:rPr>
        <w:t>The CONTRACT is a public contract for services lump sum prices, based on the following items (phase</w:t>
      </w:r>
      <w:r>
        <w:rPr>
          <w:rFonts w:asciiTheme="minorHAnsi" w:hAnsiTheme="minorHAnsi" w:cstheme="minorHAnsi"/>
          <w:b w:val="0"/>
          <w:bCs w:val="0"/>
          <w:sz w:val="22"/>
          <w:szCs w:val="22"/>
          <w:lang w:val="en-GB"/>
        </w:rPr>
        <w:t>s</w:t>
      </w:r>
      <w:r w:rsidRPr="008524B8">
        <w:rPr>
          <w:rFonts w:asciiTheme="minorHAnsi" w:hAnsiTheme="minorHAnsi" w:cstheme="minorHAnsi"/>
          <w:b w:val="0"/>
          <w:bCs w:val="0"/>
          <w:sz w:val="22"/>
          <w:szCs w:val="22"/>
          <w:lang w:val="en-GB"/>
        </w:rPr>
        <w:t>):</w:t>
      </w:r>
    </w:p>
    <w:p w14:paraId="2EAEE5C8" w14:textId="77777777" w:rsidR="008524B8" w:rsidRPr="008524B8" w:rsidRDefault="008524B8" w:rsidP="008524B8">
      <w:pPr>
        <w:rPr>
          <w:lang w:val="en-US"/>
        </w:rPr>
      </w:pPr>
    </w:p>
    <w:p w14:paraId="3E9234E8" w14:textId="6717595E" w:rsidR="008524B8" w:rsidRDefault="008524B8" w:rsidP="008524B8">
      <w:pPr>
        <w:rPr>
          <w:lang w:val="en-GB"/>
        </w:rPr>
      </w:pPr>
    </w:p>
    <w:tbl>
      <w:tblPr>
        <w:tblStyle w:val="TableGrid"/>
        <w:tblW w:w="9482" w:type="dxa"/>
        <w:tblInd w:w="556" w:type="dxa"/>
        <w:tblLook w:val="04A0" w:firstRow="1" w:lastRow="0" w:firstColumn="1" w:lastColumn="0" w:noHBand="0" w:noVBand="1"/>
      </w:tblPr>
      <w:tblGrid>
        <w:gridCol w:w="2235"/>
        <w:gridCol w:w="7247"/>
      </w:tblGrid>
      <w:tr w:rsidR="008524B8" w:rsidRPr="00AB2E83" w14:paraId="6B1FCCCC" w14:textId="77777777" w:rsidTr="008524B8">
        <w:trPr>
          <w:trHeight w:val="2282"/>
        </w:trPr>
        <w:tc>
          <w:tcPr>
            <w:tcW w:w="2235" w:type="dxa"/>
            <w:vAlign w:val="center"/>
          </w:tcPr>
          <w:p w14:paraId="128B66EF" w14:textId="77777777" w:rsidR="008524B8" w:rsidRPr="009F39B2" w:rsidRDefault="008524B8" w:rsidP="008524B8">
            <w:pPr>
              <w:pStyle w:val="v"/>
              <w:widowControl w:val="0"/>
              <w:spacing w:before="60" w:after="60"/>
              <w:ind w:left="0" w:firstLine="0"/>
              <w:rPr>
                <w:rFonts w:asciiTheme="minorHAnsi" w:hAnsiTheme="minorHAnsi" w:cstheme="minorHAnsi"/>
                <w:szCs w:val="22"/>
                <w:lang w:val="en-US"/>
              </w:rPr>
            </w:pPr>
            <w:r w:rsidRPr="00AB2E83">
              <w:rPr>
                <w:rFonts w:asciiTheme="minorHAnsi" w:hAnsiTheme="minorHAnsi" w:cstheme="minorHAnsi"/>
                <w:szCs w:val="22"/>
                <w:lang w:val="en-US"/>
              </w:rPr>
              <w:lastRenderedPageBreak/>
              <w:t xml:space="preserve">Item 1 – </w:t>
            </w:r>
            <w:r>
              <w:rPr>
                <w:rFonts w:asciiTheme="minorHAnsi" w:hAnsiTheme="minorHAnsi" w:cstheme="minorHAnsi"/>
                <w:szCs w:val="22"/>
                <w:lang w:val="en-US"/>
              </w:rPr>
              <w:t>phase</w:t>
            </w:r>
            <w:r w:rsidRPr="00AB2E83">
              <w:rPr>
                <w:rFonts w:asciiTheme="minorHAnsi" w:hAnsiTheme="minorHAnsi" w:cstheme="minorHAnsi"/>
                <w:szCs w:val="22"/>
                <w:lang w:val="en-US"/>
              </w:rPr>
              <w:t xml:space="preserve"> 1</w:t>
            </w:r>
          </w:p>
        </w:tc>
        <w:tc>
          <w:tcPr>
            <w:tcW w:w="7247" w:type="dxa"/>
            <w:vAlign w:val="center"/>
          </w:tcPr>
          <w:p w14:paraId="08F88916"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sidRPr="009F39B2">
              <w:rPr>
                <w:rFonts w:asciiTheme="minorHAnsi" w:hAnsiTheme="minorHAnsi" w:cstheme="minorHAnsi"/>
                <w:szCs w:val="22"/>
                <w:lang w:val="en-US"/>
              </w:rPr>
              <w:t>Site Assessments, Design Development, and Works Tender Techni</w:t>
            </w:r>
            <w:r w:rsidRPr="00535E25">
              <w:rPr>
                <w:rFonts w:asciiTheme="minorHAnsi" w:hAnsiTheme="minorHAnsi" w:cstheme="minorHAnsi"/>
                <w:szCs w:val="22"/>
                <w:lang w:val="en-US"/>
              </w:rPr>
              <w:t xml:space="preserve">cal </w:t>
            </w:r>
            <w:proofErr w:type="gramStart"/>
            <w:r w:rsidRPr="00535E25">
              <w:rPr>
                <w:rFonts w:asciiTheme="minorHAnsi" w:hAnsiTheme="minorHAnsi" w:cstheme="minorHAnsi"/>
                <w:szCs w:val="22"/>
                <w:lang w:val="en-US"/>
              </w:rPr>
              <w:t>Dossier</w:t>
            </w:r>
            <w:r>
              <w:rPr>
                <w:rFonts w:asciiTheme="minorHAnsi" w:hAnsiTheme="minorHAnsi" w:cstheme="minorHAnsi"/>
                <w:szCs w:val="22"/>
                <w:lang w:val="en-US"/>
              </w:rPr>
              <w:t xml:space="preserve"> :</w:t>
            </w:r>
            <w:proofErr w:type="gramEnd"/>
            <w:r>
              <w:rPr>
                <w:rFonts w:asciiTheme="minorHAnsi" w:hAnsiTheme="minorHAnsi" w:cstheme="minorHAnsi"/>
                <w:szCs w:val="22"/>
                <w:lang w:val="en-US"/>
              </w:rPr>
              <w:t xml:space="preserve"> </w:t>
            </w:r>
          </w:p>
          <w:p w14:paraId="41AFD58D"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1: </w:t>
            </w:r>
            <w:r w:rsidRPr="00EE2812">
              <w:rPr>
                <w:rFonts w:asciiTheme="minorHAnsi" w:hAnsiTheme="minorHAnsi" w:cstheme="minorHAnsi"/>
                <w:szCs w:val="22"/>
                <w:lang w:val="en-US"/>
              </w:rPr>
              <w:t>Preliminary Design Studies (PDS)</w:t>
            </w:r>
          </w:p>
          <w:p w14:paraId="11A063C8"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2: </w:t>
            </w:r>
            <w:r w:rsidRPr="00EE2812">
              <w:rPr>
                <w:rFonts w:asciiTheme="minorHAnsi" w:hAnsiTheme="minorHAnsi" w:cstheme="minorHAnsi"/>
                <w:szCs w:val="22"/>
                <w:lang w:val="en-US"/>
              </w:rPr>
              <w:t>Technical design studies (TDS)</w:t>
            </w:r>
          </w:p>
          <w:p w14:paraId="5120B62A"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Mission 3: Preparation</w:t>
            </w:r>
            <w:r w:rsidRPr="00EE2812">
              <w:rPr>
                <w:rFonts w:asciiTheme="minorHAnsi" w:hAnsiTheme="minorHAnsi" w:cstheme="minorHAnsi"/>
                <w:szCs w:val="22"/>
                <w:lang w:val="en-US"/>
              </w:rPr>
              <w:t xml:space="preserve"> consultation documents (OCD)</w:t>
            </w:r>
            <w:r>
              <w:rPr>
                <w:rFonts w:asciiTheme="minorHAnsi" w:hAnsiTheme="minorHAnsi" w:cstheme="minorHAnsi"/>
                <w:szCs w:val="22"/>
                <w:lang w:val="en-US"/>
              </w:rPr>
              <w:t>, assistance for the analysis of the bids</w:t>
            </w:r>
          </w:p>
          <w:p w14:paraId="6EF9402C" w14:textId="77777777" w:rsidR="008524B8" w:rsidRPr="00535E25" w:rsidRDefault="008524B8" w:rsidP="008524B8">
            <w:pPr>
              <w:pStyle w:val="v"/>
              <w:widowControl w:val="0"/>
              <w:spacing w:before="60" w:after="60"/>
              <w:ind w:left="0" w:firstLine="0"/>
              <w:rPr>
                <w:rFonts w:asciiTheme="minorHAnsi" w:hAnsiTheme="minorHAnsi" w:cstheme="minorHAnsi"/>
                <w:szCs w:val="22"/>
                <w:highlight w:val="yellow"/>
                <w:lang w:val="en-US"/>
              </w:rPr>
            </w:pPr>
          </w:p>
        </w:tc>
      </w:tr>
      <w:tr w:rsidR="008524B8" w:rsidRPr="00AB2E83" w14:paraId="1A6FC73D" w14:textId="77777777" w:rsidTr="008524B8">
        <w:trPr>
          <w:trHeight w:val="1878"/>
        </w:trPr>
        <w:tc>
          <w:tcPr>
            <w:tcW w:w="2235" w:type="dxa"/>
            <w:vAlign w:val="center"/>
          </w:tcPr>
          <w:p w14:paraId="3E008ED8" w14:textId="77777777" w:rsidR="008524B8" w:rsidRPr="00AB2E83" w:rsidRDefault="008524B8" w:rsidP="008524B8">
            <w:pPr>
              <w:pStyle w:val="v"/>
              <w:widowControl w:val="0"/>
              <w:spacing w:before="60" w:after="60"/>
              <w:ind w:left="0" w:firstLine="0"/>
              <w:rPr>
                <w:rFonts w:asciiTheme="minorHAnsi" w:hAnsiTheme="minorHAnsi" w:cstheme="minorHAnsi"/>
                <w:szCs w:val="22"/>
                <w:lang w:val="en-US"/>
              </w:rPr>
            </w:pPr>
            <w:r w:rsidRPr="00AB2E83">
              <w:rPr>
                <w:rFonts w:asciiTheme="minorHAnsi" w:hAnsiTheme="minorHAnsi" w:cstheme="minorHAnsi"/>
                <w:szCs w:val="22"/>
                <w:lang w:val="en-US"/>
              </w:rPr>
              <w:t xml:space="preserve">Item 2 – </w:t>
            </w:r>
            <w:r>
              <w:rPr>
                <w:rFonts w:asciiTheme="minorHAnsi" w:hAnsiTheme="minorHAnsi" w:cstheme="minorHAnsi"/>
                <w:szCs w:val="22"/>
                <w:lang w:val="en-US"/>
              </w:rPr>
              <w:t>phase</w:t>
            </w:r>
            <w:r w:rsidRPr="00AB2E83">
              <w:rPr>
                <w:rFonts w:asciiTheme="minorHAnsi" w:hAnsiTheme="minorHAnsi" w:cstheme="minorHAnsi"/>
                <w:szCs w:val="22"/>
                <w:lang w:val="en-US"/>
              </w:rPr>
              <w:t xml:space="preserve"> 2</w:t>
            </w:r>
          </w:p>
        </w:tc>
        <w:tc>
          <w:tcPr>
            <w:tcW w:w="7247" w:type="dxa"/>
            <w:vAlign w:val="center"/>
          </w:tcPr>
          <w:p w14:paraId="3674BB21"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sidRPr="009F39B2">
              <w:rPr>
                <w:rFonts w:asciiTheme="minorHAnsi" w:hAnsiTheme="minorHAnsi" w:cstheme="minorHAnsi"/>
                <w:szCs w:val="22"/>
                <w:lang w:val="en-US"/>
              </w:rPr>
              <w:t xml:space="preserve">Technical Management, Control, and Supervision of </w:t>
            </w:r>
            <w:proofErr w:type="gramStart"/>
            <w:r w:rsidRPr="009F39B2">
              <w:rPr>
                <w:rFonts w:asciiTheme="minorHAnsi" w:hAnsiTheme="minorHAnsi" w:cstheme="minorHAnsi"/>
                <w:szCs w:val="22"/>
                <w:lang w:val="en-US"/>
              </w:rPr>
              <w:t>Works</w:t>
            </w:r>
            <w:r>
              <w:rPr>
                <w:rFonts w:asciiTheme="minorHAnsi" w:hAnsiTheme="minorHAnsi" w:cstheme="minorHAnsi"/>
                <w:szCs w:val="22"/>
                <w:lang w:val="en-US"/>
              </w:rPr>
              <w:t xml:space="preserve"> :</w:t>
            </w:r>
            <w:proofErr w:type="gramEnd"/>
            <w:r>
              <w:rPr>
                <w:rFonts w:asciiTheme="minorHAnsi" w:hAnsiTheme="minorHAnsi" w:cstheme="minorHAnsi"/>
                <w:szCs w:val="22"/>
                <w:lang w:val="en-US"/>
              </w:rPr>
              <w:t xml:space="preserve"> </w:t>
            </w:r>
          </w:p>
          <w:p w14:paraId="373B9F7B"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4: </w:t>
            </w:r>
            <w:r w:rsidRPr="00EE2812">
              <w:rPr>
                <w:rFonts w:asciiTheme="minorHAnsi" w:hAnsiTheme="minorHAnsi" w:cstheme="minorHAnsi"/>
                <w:szCs w:val="22"/>
                <w:lang w:val="en-US"/>
              </w:rPr>
              <w:t>VISA for Execution and synthesis studies (VISA)</w:t>
            </w:r>
          </w:p>
          <w:p w14:paraId="0561F7E5" w14:textId="77777777" w:rsidR="008524B8" w:rsidRPr="00AB2E83" w:rsidRDefault="008524B8" w:rsidP="008524B8">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5: </w:t>
            </w:r>
            <w:r w:rsidRPr="00EE2812">
              <w:rPr>
                <w:rFonts w:asciiTheme="minorHAnsi" w:hAnsiTheme="minorHAnsi" w:cstheme="minorHAnsi"/>
                <w:szCs w:val="22"/>
                <w:lang w:val="en-US"/>
              </w:rPr>
              <w:t>Works Contract Execution Direction (WED)</w:t>
            </w:r>
          </w:p>
        </w:tc>
      </w:tr>
      <w:tr w:rsidR="008524B8" w:rsidRPr="00AB2E83" w14:paraId="29273FD0" w14:textId="77777777" w:rsidTr="008524B8">
        <w:trPr>
          <w:trHeight w:val="1615"/>
        </w:trPr>
        <w:tc>
          <w:tcPr>
            <w:tcW w:w="2235" w:type="dxa"/>
            <w:vAlign w:val="center"/>
          </w:tcPr>
          <w:p w14:paraId="4D3B27BB" w14:textId="77777777" w:rsidR="008524B8" w:rsidRPr="00AB2E83" w:rsidRDefault="008524B8" w:rsidP="008524B8">
            <w:pPr>
              <w:pStyle w:val="v"/>
              <w:widowControl w:val="0"/>
              <w:spacing w:before="60" w:after="60"/>
              <w:ind w:left="0" w:firstLine="0"/>
              <w:rPr>
                <w:rFonts w:asciiTheme="minorHAnsi" w:hAnsiTheme="minorHAnsi" w:cstheme="minorHAnsi"/>
                <w:szCs w:val="22"/>
                <w:lang w:val="en-US"/>
              </w:rPr>
            </w:pPr>
            <w:r w:rsidRPr="00AB2E83">
              <w:rPr>
                <w:rFonts w:asciiTheme="minorHAnsi" w:hAnsiTheme="minorHAnsi" w:cstheme="minorHAnsi"/>
                <w:szCs w:val="22"/>
                <w:lang w:val="en-US"/>
              </w:rPr>
              <w:t xml:space="preserve">Item 3 – </w:t>
            </w:r>
            <w:r>
              <w:rPr>
                <w:rFonts w:asciiTheme="minorHAnsi" w:hAnsiTheme="minorHAnsi" w:cstheme="minorHAnsi"/>
                <w:szCs w:val="22"/>
                <w:lang w:val="en-US"/>
              </w:rPr>
              <w:t>phase</w:t>
            </w:r>
            <w:r w:rsidRPr="00AB2E83">
              <w:rPr>
                <w:rFonts w:asciiTheme="minorHAnsi" w:hAnsiTheme="minorHAnsi" w:cstheme="minorHAnsi"/>
                <w:szCs w:val="22"/>
                <w:lang w:val="en-US"/>
              </w:rPr>
              <w:t xml:space="preserve"> 3</w:t>
            </w:r>
          </w:p>
        </w:tc>
        <w:tc>
          <w:tcPr>
            <w:tcW w:w="7247" w:type="dxa"/>
            <w:vAlign w:val="center"/>
          </w:tcPr>
          <w:p w14:paraId="71701017"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sidRPr="005B404C">
              <w:rPr>
                <w:rFonts w:asciiTheme="minorHAnsi" w:hAnsiTheme="minorHAnsi" w:cstheme="minorHAnsi"/>
                <w:szCs w:val="22"/>
                <w:lang w:val="en-US"/>
              </w:rPr>
              <w:t xml:space="preserve">Provisional Acceptance, Final Acceptance, and </w:t>
            </w:r>
            <w:proofErr w:type="gramStart"/>
            <w:r w:rsidRPr="005B404C">
              <w:rPr>
                <w:rFonts w:asciiTheme="minorHAnsi" w:hAnsiTheme="minorHAnsi" w:cstheme="minorHAnsi"/>
                <w:szCs w:val="22"/>
                <w:lang w:val="en-US"/>
              </w:rPr>
              <w:t>Handover</w:t>
            </w:r>
            <w:r>
              <w:rPr>
                <w:rFonts w:asciiTheme="minorHAnsi" w:hAnsiTheme="minorHAnsi" w:cstheme="minorHAnsi"/>
                <w:szCs w:val="22"/>
                <w:lang w:val="en-US"/>
              </w:rPr>
              <w:t xml:space="preserve"> :</w:t>
            </w:r>
            <w:proofErr w:type="gramEnd"/>
            <w:r>
              <w:rPr>
                <w:rFonts w:asciiTheme="minorHAnsi" w:hAnsiTheme="minorHAnsi" w:cstheme="minorHAnsi"/>
                <w:szCs w:val="22"/>
                <w:lang w:val="en-US"/>
              </w:rPr>
              <w:t xml:space="preserve"> </w:t>
            </w:r>
          </w:p>
          <w:p w14:paraId="7326366B" w14:textId="77777777" w:rsidR="008524B8" w:rsidRDefault="008524B8" w:rsidP="008524B8">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6: </w:t>
            </w:r>
            <w:r w:rsidRPr="00EE2812">
              <w:rPr>
                <w:rFonts w:asciiTheme="minorHAnsi" w:hAnsiTheme="minorHAnsi" w:cstheme="minorHAnsi"/>
                <w:szCs w:val="22"/>
                <w:lang w:val="en-US"/>
              </w:rPr>
              <w:t>Assistance to reception operations (ARO)</w:t>
            </w:r>
          </w:p>
          <w:p w14:paraId="1C028EA6" w14:textId="77777777" w:rsidR="008524B8" w:rsidRPr="009F39B2" w:rsidRDefault="008524B8" w:rsidP="008524B8">
            <w:pPr>
              <w:pStyle w:val="v"/>
              <w:widowControl w:val="0"/>
              <w:spacing w:before="60" w:after="60"/>
              <w:ind w:left="0" w:firstLine="0"/>
              <w:rPr>
                <w:rFonts w:asciiTheme="minorHAnsi" w:hAnsiTheme="minorHAnsi" w:cstheme="minorHAnsi"/>
                <w:szCs w:val="22"/>
                <w:highlight w:val="yellow"/>
                <w:lang w:val="en-US"/>
              </w:rPr>
            </w:pPr>
            <w:r>
              <w:rPr>
                <w:rFonts w:asciiTheme="minorHAnsi" w:hAnsiTheme="minorHAnsi" w:cstheme="minorHAnsi"/>
                <w:szCs w:val="22"/>
                <w:lang w:val="en-US"/>
              </w:rPr>
              <w:t xml:space="preserve">Mission 7: </w:t>
            </w:r>
            <w:r w:rsidRPr="00EE2812">
              <w:rPr>
                <w:rFonts w:asciiTheme="minorHAnsi" w:hAnsiTheme="minorHAnsi" w:cstheme="minorHAnsi"/>
                <w:szCs w:val="22"/>
                <w:lang w:val="en-US"/>
              </w:rPr>
              <w:t>As-Built Documentation (ABD)</w:t>
            </w:r>
          </w:p>
        </w:tc>
      </w:tr>
    </w:tbl>
    <w:p w14:paraId="05CC4B49" w14:textId="77777777" w:rsidR="008524B8" w:rsidRPr="008524B8" w:rsidRDefault="008524B8" w:rsidP="008524B8">
      <w:pPr>
        <w:rPr>
          <w:lang w:val="en-GB"/>
        </w:rPr>
      </w:pPr>
    </w:p>
    <w:p w14:paraId="08E08D3F" w14:textId="5FE30C82" w:rsidR="00A9689B" w:rsidRPr="008524B8" w:rsidRDefault="008524B8" w:rsidP="008524B8">
      <w:pPr>
        <w:jc w:val="both"/>
        <w:rPr>
          <w:rFonts w:asciiTheme="minorHAnsi" w:hAnsiTheme="minorHAnsi" w:cstheme="minorHAnsi"/>
          <w:sz w:val="22"/>
          <w:lang w:val="en-US"/>
        </w:rPr>
      </w:pPr>
      <w:r w:rsidRPr="00AB2E83">
        <w:rPr>
          <w:rFonts w:asciiTheme="minorHAnsi" w:hAnsiTheme="minorHAnsi" w:cstheme="minorHAnsi"/>
          <w:sz w:val="22"/>
          <w:lang w:val="en-US"/>
        </w:rPr>
        <w:t xml:space="preserve">The </w:t>
      </w:r>
      <w:r w:rsidRPr="00AB2E83">
        <w:rPr>
          <w:rFonts w:asciiTheme="minorHAnsi" w:hAnsiTheme="minorHAnsi" w:cstheme="minorHAnsi"/>
          <w:smallCaps/>
          <w:sz w:val="22"/>
          <w:szCs w:val="22"/>
          <w:lang w:val="en-US"/>
        </w:rPr>
        <w:t>Contract</w:t>
      </w:r>
      <w:r w:rsidRPr="00AB2E83">
        <w:rPr>
          <w:rFonts w:asciiTheme="minorHAnsi" w:hAnsiTheme="minorHAnsi" w:cstheme="minorHAnsi"/>
          <w:sz w:val="22"/>
          <w:lang w:val="en-US"/>
        </w:rPr>
        <w:t xml:space="preserve"> is not broken down into batches as </w:t>
      </w:r>
      <w:r w:rsidRPr="009F39B2">
        <w:rPr>
          <w:rFonts w:asciiTheme="minorHAnsi" w:hAnsiTheme="minorHAnsi" w:cstheme="minorHAnsi"/>
          <w:sz w:val="22"/>
          <w:lang w:val="en-US"/>
        </w:rPr>
        <w:t xml:space="preserve">the services provided for in this </w:t>
      </w:r>
      <w:r w:rsidRPr="009F39B2">
        <w:rPr>
          <w:rFonts w:asciiTheme="minorHAnsi" w:hAnsiTheme="minorHAnsi" w:cstheme="minorHAnsi"/>
          <w:smallCaps/>
          <w:sz w:val="22"/>
          <w:lang w:val="en-US"/>
        </w:rPr>
        <w:t>Contract</w:t>
      </w:r>
      <w:r w:rsidRPr="00535E25">
        <w:rPr>
          <w:rFonts w:asciiTheme="minorHAnsi" w:hAnsiTheme="minorHAnsi" w:cstheme="minorHAnsi"/>
          <w:sz w:val="22"/>
          <w:lang w:val="en-US"/>
        </w:rPr>
        <w:t xml:space="preserve"> are not subject to subdivision into separate work packages.</w:t>
      </w:r>
    </w:p>
    <w:p w14:paraId="172A3CDF"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p>
    <w:p w14:paraId="4A6DF248"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r w:rsidRPr="008524B8">
        <w:rPr>
          <w:rFonts w:asciiTheme="minorHAnsi" w:hAnsiTheme="minorHAnsi" w:cstheme="minorHAnsi"/>
          <w:sz w:val="22"/>
          <w:szCs w:val="22"/>
          <w:u w:val="single"/>
          <w:lang w:val="en"/>
        </w:rPr>
        <w:t xml:space="preserve"> </w:t>
      </w:r>
      <w:bookmarkStart w:id="35" w:name="_Toc233895779"/>
      <w:bookmarkStart w:id="36" w:name="_Toc233895882"/>
      <w:r w:rsidRPr="008524B8">
        <w:rPr>
          <w:rFonts w:asciiTheme="minorHAnsi" w:hAnsiTheme="minorHAnsi" w:cstheme="minorHAnsi"/>
          <w:sz w:val="22"/>
          <w:szCs w:val="22"/>
          <w:u w:val="single"/>
          <w:lang w:val="en"/>
        </w:rPr>
        <w:t>Financial structure of the contract</w:t>
      </w:r>
      <w:bookmarkEnd w:id="35"/>
      <w:bookmarkEnd w:id="36"/>
    </w:p>
    <w:p w14:paraId="76F481A1" w14:textId="77777777" w:rsidR="00A9689B" w:rsidRPr="008524B8" w:rsidRDefault="00A9689B" w:rsidP="00A9689B">
      <w:pPr>
        <w:rPr>
          <w:rFonts w:asciiTheme="minorHAnsi" w:hAnsiTheme="minorHAnsi" w:cstheme="minorHAnsi"/>
          <w:sz w:val="22"/>
          <w:szCs w:val="22"/>
          <w:lang w:val="en-GB"/>
        </w:rPr>
      </w:pPr>
    </w:p>
    <w:p w14:paraId="1D1DF6A6" w14:textId="77777777" w:rsidR="00A9689B" w:rsidRPr="008524B8" w:rsidRDefault="00A9689B" w:rsidP="00A9689B">
      <w:pPr>
        <w:pStyle w:val="Heading2"/>
        <w:rPr>
          <w:rFonts w:asciiTheme="minorHAnsi" w:hAnsiTheme="minorHAnsi" w:cstheme="minorHAnsi"/>
          <w:b w:val="0"/>
          <w:bCs w:val="0"/>
          <w:sz w:val="22"/>
          <w:szCs w:val="22"/>
          <w:lang w:val="en-GB"/>
        </w:rPr>
      </w:pPr>
      <w:bookmarkStart w:id="37" w:name="_Toc233895780"/>
      <w:bookmarkStart w:id="38" w:name="_Toc233895883"/>
      <w:r w:rsidRPr="008524B8">
        <w:rPr>
          <w:rFonts w:asciiTheme="minorHAnsi" w:hAnsiTheme="minorHAnsi" w:cstheme="minorHAnsi"/>
          <w:b w:val="0"/>
          <w:bCs w:val="0"/>
          <w:sz w:val="22"/>
          <w:szCs w:val="22"/>
          <w:lang w:val="en-GB"/>
        </w:rPr>
        <w:t>The contract is a fixed-price contract.</w:t>
      </w:r>
      <w:bookmarkEnd w:id="37"/>
      <w:bookmarkEnd w:id="38"/>
    </w:p>
    <w:p w14:paraId="218C0D35" w14:textId="77777777" w:rsidR="00A9689B" w:rsidRPr="008524B8" w:rsidRDefault="00A9689B" w:rsidP="00A9689B">
      <w:pPr>
        <w:rPr>
          <w:rFonts w:asciiTheme="minorHAnsi" w:hAnsiTheme="minorHAnsi" w:cstheme="minorHAnsi"/>
          <w:b/>
          <w:bCs/>
          <w:lang w:val="en-GB"/>
        </w:rPr>
      </w:pPr>
    </w:p>
    <w:p w14:paraId="14E367FF" w14:textId="7FCC4AA5" w:rsidR="00A9689B" w:rsidRPr="008524B8" w:rsidRDefault="00A9689B" w:rsidP="00F01D8C">
      <w:pPr>
        <w:pStyle w:val="Heading2"/>
        <w:rPr>
          <w:rFonts w:asciiTheme="minorHAnsi" w:hAnsiTheme="minorHAnsi" w:cstheme="minorHAnsi"/>
          <w:b w:val="0"/>
          <w:bCs w:val="0"/>
          <w:sz w:val="22"/>
          <w:szCs w:val="22"/>
          <w:lang w:val="en-GB"/>
        </w:rPr>
      </w:pPr>
      <w:bookmarkStart w:id="39" w:name="_Toc233895781"/>
      <w:bookmarkStart w:id="40" w:name="_Toc233895884"/>
      <w:r w:rsidRPr="008524B8">
        <w:rPr>
          <w:rFonts w:asciiTheme="minorHAnsi" w:hAnsiTheme="minorHAnsi" w:cstheme="minorHAnsi"/>
          <w:b w:val="0"/>
          <w:bCs w:val="0"/>
          <w:sz w:val="22"/>
          <w:szCs w:val="22"/>
          <w:lang w:val="en-GB"/>
        </w:rPr>
        <w:t>Tenderers shall submit a financial offer expressed as a total fixed price</w:t>
      </w:r>
      <w:r w:rsidR="008524B8" w:rsidRPr="008524B8">
        <w:rPr>
          <w:rFonts w:asciiTheme="minorHAnsi" w:hAnsiTheme="minorHAnsi" w:cstheme="minorHAnsi"/>
          <w:b w:val="0"/>
          <w:bCs w:val="0"/>
          <w:sz w:val="22"/>
          <w:szCs w:val="22"/>
          <w:lang w:val="en-GB"/>
        </w:rPr>
        <w:t xml:space="preserve"> and Financial-Operational annexes template,</w:t>
      </w:r>
      <w:r w:rsidRPr="008524B8">
        <w:rPr>
          <w:rFonts w:asciiTheme="minorHAnsi" w:hAnsiTheme="minorHAnsi" w:cstheme="minorHAnsi"/>
          <w:b w:val="0"/>
          <w:bCs w:val="0"/>
          <w:sz w:val="22"/>
          <w:szCs w:val="22"/>
          <w:lang w:val="en-GB"/>
        </w:rPr>
        <w:t xml:space="preserve"> including a breakdown by </w:t>
      </w:r>
      <w:r w:rsidR="00F01D8C">
        <w:rPr>
          <w:rFonts w:asciiTheme="minorHAnsi" w:hAnsiTheme="minorHAnsi" w:cstheme="minorHAnsi"/>
          <w:b w:val="0"/>
          <w:bCs w:val="0"/>
          <w:sz w:val="22"/>
          <w:szCs w:val="22"/>
          <w:lang w:val="en-GB"/>
        </w:rPr>
        <w:t>items</w:t>
      </w:r>
      <w:r w:rsidRPr="008524B8">
        <w:rPr>
          <w:rFonts w:asciiTheme="minorHAnsi" w:hAnsiTheme="minorHAnsi" w:cstheme="minorHAnsi"/>
          <w:b w:val="0"/>
          <w:bCs w:val="0"/>
          <w:sz w:val="22"/>
          <w:szCs w:val="22"/>
          <w:lang w:val="en-GB"/>
        </w:rPr>
        <w:t xml:space="preserve"> and by main deliverable components</w:t>
      </w:r>
      <w:r w:rsidR="008524B8">
        <w:rPr>
          <w:rFonts w:asciiTheme="minorHAnsi" w:hAnsiTheme="minorHAnsi" w:cstheme="minorHAnsi"/>
          <w:b w:val="0"/>
          <w:bCs w:val="0"/>
          <w:sz w:val="22"/>
          <w:szCs w:val="22"/>
          <w:lang w:val="en-GB"/>
        </w:rPr>
        <w:t xml:space="preserve"> as explained in the </w:t>
      </w:r>
      <w:proofErr w:type="spellStart"/>
      <w:r w:rsidR="008524B8">
        <w:rPr>
          <w:rFonts w:asciiTheme="minorHAnsi" w:hAnsiTheme="minorHAnsi" w:cstheme="minorHAnsi"/>
          <w:b w:val="0"/>
          <w:bCs w:val="0"/>
          <w:sz w:val="22"/>
          <w:szCs w:val="22"/>
          <w:lang w:val="en-GB"/>
        </w:rPr>
        <w:t>ToR</w:t>
      </w:r>
      <w:proofErr w:type="spellEnd"/>
      <w:r w:rsidR="008524B8">
        <w:rPr>
          <w:rFonts w:asciiTheme="minorHAnsi" w:hAnsiTheme="minorHAnsi" w:cstheme="minorHAnsi"/>
          <w:b w:val="0"/>
          <w:bCs w:val="0"/>
          <w:sz w:val="22"/>
          <w:szCs w:val="22"/>
          <w:lang w:val="en-GB"/>
        </w:rPr>
        <w:t xml:space="preserve"> and technical specification</w:t>
      </w:r>
      <w:r w:rsidRPr="008524B8">
        <w:rPr>
          <w:rFonts w:asciiTheme="minorHAnsi" w:hAnsiTheme="minorHAnsi" w:cstheme="minorHAnsi"/>
          <w:b w:val="0"/>
          <w:bCs w:val="0"/>
          <w:sz w:val="22"/>
          <w:szCs w:val="22"/>
          <w:lang w:val="en-GB"/>
        </w:rPr>
        <w:t>, in accordance with the service provider financial.</w:t>
      </w:r>
      <w:bookmarkEnd w:id="39"/>
      <w:bookmarkEnd w:id="40"/>
    </w:p>
    <w:p w14:paraId="73196EE3" w14:textId="77777777" w:rsidR="00A9689B" w:rsidRPr="008524B8" w:rsidRDefault="00A9689B" w:rsidP="00A9689B">
      <w:pPr>
        <w:rPr>
          <w:rFonts w:asciiTheme="minorHAnsi" w:hAnsiTheme="minorHAnsi" w:cstheme="minorHAnsi"/>
          <w:b/>
          <w:bCs/>
          <w:lang w:val="en-GB"/>
        </w:rPr>
      </w:pPr>
    </w:p>
    <w:p w14:paraId="31BFDEB8" w14:textId="77777777" w:rsidR="00A9689B" w:rsidRPr="008524B8" w:rsidRDefault="00A9689B" w:rsidP="00A9689B">
      <w:pPr>
        <w:pStyle w:val="Heading2"/>
        <w:rPr>
          <w:rFonts w:asciiTheme="minorHAnsi" w:hAnsiTheme="minorHAnsi" w:cstheme="minorHAnsi"/>
          <w:b w:val="0"/>
          <w:bCs w:val="0"/>
          <w:sz w:val="22"/>
          <w:szCs w:val="22"/>
          <w:lang w:val="en-GB"/>
        </w:rPr>
      </w:pPr>
      <w:bookmarkStart w:id="41" w:name="_Toc233895782"/>
      <w:bookmarkStart w:id="42" w:name="_Toc233895885"/>
      <w:r w:rsidRPr="008524B8">
        <w:rPr>
          <w:rFonts w:asciiTheme="minorHAnsi" w:hAnsiTheme="minorHAnsi" w:cstheme="minorHAnsi"/>
          <w:b w:val="0"/>
          <w:bCs w:val="0"/>
          <w:sz w:val="22"/>
          <w:szCs w:val="22"/>
          <w:lang w:val="en-GB"/>
        </w:rPr>
        <w:t>Payments shall be made in accordance with the conditions defined in the draft contract.</w:t>
      </w:r>
      <w:bookmarkEnd w:id="41"/>
      <w:bookmarkEnd w:id="42"/>
      <w:r w:rsidRPr="008524B8">
        <w:rPr>
          <w:rFonts w:asciiTheme="minorHAnsi" w:hAnsiTheme="minorHAnsi" w:cstheme="minorHAnsi"/>
          <w:b w:val="0"/>
          <w:bCs w:val="0"/>
          <w:sz w:val="22"/>
          <w:szCs w:val="22"/>
          <w:lang w:val="en-GB"/>
        </w:rPr>
        <w:t xml:space="preserve"> </w:t>
      </w:r>
    </w:p>
    <w:p w14:paraId="28D0142F"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p>
    <w:p w14:paraId="51A312A9"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bookmarkStart w:id="43" w:name="_Toc233895783"/>
      <w:bookmarkStart w:id="44" w:name="_Toc233895886"/>
      <w:r w:rsidRPr="008524B8">
        <w:rPr>
          <w:rFonts w:asciiTheme="minorHAnsi" w:hAnsiTheme="minorHAnsi" w:cstheme="minorHAnsi"/>
          <w:sz w:val="22"/>
          <w:szCs w:val="22"/>
          <w:u w:val="single"/>
          <w:lang w:val="en"/>
        </w:rPr>
        <w:t>Estimated amount of the need</w:t>
      </w:r>
      <w:bookmarkEnd w:id="43"/>
      <w:bookmarkEnd w:id="44"/>
    </w:p>
    <w:p w14:paraId="780FB116" w14:textId="77777777" w:rsidR="00A9689B" w:rsidRPr="008524B8" w:rsidRDefault="00A9689B" w:rsidP="00A9689B">
      <w:pPr>
        <w:rPr>
          <w:rFonts w:asciiTheme="minorHAnsi" w:hAnsiTheme="minorHAnsi" w:cstheme="minorHAnsi"/>
          <w:b/>
          <w:bCs/>
          <w:lang w:val="en-GB"/>
        </w:rPr>
      </w:pPr>
    </w:p>
    <w:p w14:paraId="4546579F" w14:textId="77777777" w:rsidR="000C12E4" w:rsidRDefault="00A9689B" w:rsidP="00A9689B">
      <w:pPr>
        <w:rPr>
          <w:rFonts w:asciiTheme="minorHAnsi" w:hAnsiTheme="minorHAnsi" w:cstheme="minorHAnsi"/>
          <w:sz w:val="22"/>
          <w:szCs w:val="22"/>
          <w:lang w:val="en-GB"/>
        </w:rPr>
      </w:pPr>
      <w:r w:rsidRPr="008524B8">
        <w:rPr>
          <w:rFonts w:asciiTheme="minorHAnsi" w:hAnsiTheme="minorHAnsi" w:cstheme="minorHAnsi"/>
          <w:sz w:val="22"/>
          <w:szCs w:val="22"/>
          <w:lang w:val="en-GB"/>
        </w:rPr>
        <w:t>The estimated amount of the contract is not stated in the present Tender Rules. The contract amount shall result from the financial offer of the selected tenderer.</w:t>
      </w:r>
    </w:p>
    <w:p w14:paraId="0D099514" w14:textId="1E5A40A8" w:rsidR="00A9689B" w:rsidRPr="008524B8" w:rsidRDefault="000C12E4" w:rsidP="000C12E4">
      <w:pPr>
        <w:rPr>
          <w:rFonts w:asciiTheme="minorHAnsi" w:hAnsiTheme="minorHAnsi" w:cstheme="minorHAnsi"/>
          <w:sz w:val="22"/>
          <w:szCs w:val="22"/>
          <w:lang w:val="en-GB"/>
        </w:rPr>
      </w:pPr>
      <w:r>
        <w:rPr>
          <w:rFonts w:asciiTheme="minorHAnsi" w:hAnsiTheme="minorHAnsi" w:cstheme="minorHAnsi"/>
          <w:sz w:val="22"/>
          <w:lang w:val="en-US"/>
        </w:rPr>
        <w:t>The main</w:t>
      </w:r>
      <w:r w:rsidRPr="00535E25">
        <w:rPr>
          <w:rFonts w:asciiTheme="minorHAnsi" w:hAnsiTheme="minorHAnsi" w:cstheme="minorHAnsi"/>
          <w:sz w:val="22"/>
          <w:lang w:val="en-US"/>
        </w:rPr>
        <w:t xml:space="preserve"> construction works budget </w:t>
      </w:r>
      <w:r>
        <w:rPr>
          <w:rFonts w:asciiTheme="minorHAnsi" w:hAnsiTheme="minorHAnsi" w:cstheme="minorHAnsi"/>
          <w:sz w:val="22"/>
          <w:lang w:val="en-US"/>
        </w:rPr>
        <w:t xml:space="preserve">supervised by the </w:t>
      </w:r>
      <w:r>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w:t>
      </w:r>
      <w:r>
        <w:rPr>
          <w:rFonts w:asciiTheme="minorHAnsi" w:eastAsia="Times New Roman" w:hAnsiTheme="minorHAnsi"/>
          <w:sz w:val="22"/>
          <w:szCs w:val="24"/>
          <w:lang w:val="en-US"/>
        </w:rPr>
        <w:t>(</w:t>
      </w:r>
      <w:r>
        <w:rPr>
          <w:rFonts w:asciiTheme="minorHAnsi" w:hAnsiTheme="minorHAnsi" w:cstheme="minorHAnsi"/>
          <w:sz w:val="22"/>
          <w:lang w:val="en-US"/>
        </w:rPr>
        <w:t xml:space="preserve">contractor -ECC) </w:t>
      </w:r>
      <w:r w:rsidRPr="00535E25">
        <w:rPr>
          <w:rFonts w:asciiTheme="minorHAnsi" w:hAnsiTheme="minorHAnsi" w:cstheme="minorHAnsi"/>
          <w:sz w:val="22"/>
          <w:lang w:val="en-US"/>
        </w:rPr>
        <w:t xml:space="preserve">of </w:t>
      </w:r>
      <w:r>
        <w:rPr>
          <w:rFonts w:asciiTheme="minorHAnsi" w:hAnsiTheme="minorHAnsi" w:cstheme="minorHAnsi"/>
          <w:sz w:val="22"/>
          <w:lang w:val="en-US"/>
        </w:rPr>
        <w:t>an estimated amount of five</w:t>
      </w:r>
      <w:r w:rsidRPr="00535E25">
        <w:rPr>
          <w:rFonts w:asciiTheme="minorHAnsi" w:hAnsiTheme="minorHAnsi" w:cstheme="minorHAnsi"/>
          <w:sz w:val="22"/>
          <w:lang w:val="en-US"/>
        </w:rPr>
        <w:t xml:space="preserve"> million </w:t>
      </w:r>
      <w:r>
        <w:rPr>
          <w:rFonts w:asciiTheme="minorHAnsi" w:hAnsiTheme="minorHAnsi" w:cstheme="minorHAnsi"/>
          <w:sz w:val="22"/>
          <w:lang w:val="en-US"/>
        </w:rPr>
        <w:t>five</w:t>
      </w:r>
      <w:r w:rsidRPr="00535E25">
        <w:rPr>
          <w:rFonts w:asciiTheme="minorHAnsi" w:hAnsiTheme="minorHAnsi" w:cstheme="minorHAnsi"/>
          <w:sz w:val="22"/>
          <w:lang w:val="en-US"/>
        </w:rPr>
        <w:t xml:space="preserve"> hundred </w:t>
      </w:r>
      <w:r>
        <w:rPr>
          <w:rFonts w:asciiTheme="minorHAnsi" w:hAnsiTheme="minorHAnsi" w:cstheme="minorHAnsi"/>
          <w:sz w:val="22"/>
          <w:lang w:val="en-US"/>
        </w:rPr>
        <w:t>sixty-four</w:t>
      </w:r>
      <w:r w:rsidRPr="00535E25">
        <w:rPr>
          <w:rFonts w:asciiTheme="minorHAnsi" w:hAnsiTheme="minorHAnsi" w:cstheme="minorHAnsi"/>
          <w:sz w:val="22"/>
          <w:lang w:val="en-US"/>
        </w:rPr>
        <w:t xml:space="preserve"> thousand euros and zero cents (</w:t>
      </w:r>
      <w:r w:rsidRPr="00AB2E83">
        <w:rPr>
          <w:lang w:val="en-US"/>
        </w:rPr>
        <w:t>5</w:t>
      </w:r>
      <w:r>
        <w:rPr>
          <w:lang w:val="en-US"/>
        </w:rPr>
        <w:t>.</w:t>
      </w:r>
      <w:r w:rsidRPr="00AB2E83">
        <w:rPr>
          <w:lang w:val="en-US"/>
        </w:rPr>
        <w:t>564</w:t>
      </w:r>
      <w:r>
        <w:rPr>
          <w:lang w:val="en-US"/>
        </w:rPr>
        <w:t>.</w:t>
      </w:r>
      <w:r w:rsidRPr="00AB2E83">
        <w:rPr>
          <w:lang w:val="en-US"/>
        </w:rPr>
        <w:t xml:space="preserve">000 </w:t>
      </w:r>
      <w:r w:rsidRPr="00535E25">
        <w:rPr>
          <w:rFonts w:asciiTheme="minorHAnsi" w:hAnsiTheme="minorHAnsi" w:cstheme="minorHAnsi"/>
          <w:sz w:val="22"/>
          <w:lang w:val="en-US"/>
        </w:rPr>
        <w:t>€) excluding VAT</w:t>
      </w:r>
      <w:r>
        <w:rPr>
          <w:rFonts w:asciiTheme="minorHAnsi" w:hAnsiTheme="minorHAnsi" w:cstheme="minorHAnsi"/>
          <w:sz w:val="22"/>
          <w:lang w:val="en-US"/>
        </w:rPr>
        <w:t>.</w:t>
      </w:r>
    </w:p>
    <w:p w14:paraId="43A8CBF3" w14:textId="77777777" w:rsidR="00A9689B" w:rsidRPr="008524B8" w:rsidRDefault="00A9689B" w:rsidP="00A9689B">
      <w:pPr>
        <w:rPr>
          <w:rFonts w:asciiTheme="minorHAnsi" w:hAnsiTheme="minorHAnsi" w:cstheme="minorHAnsi"/>
          <w:sz w:val="22"/>
          <w:szCs w:val="22"/>
          <w:lang w:val="en-GB"/>
        </w:rPr>
      </w:pPr>
    </w:p>
    <w:p w14:paraId="3DA4FF25" w14:textId="645759B1" w:rsidR="00A9689B" w:rsidRPr="008524B8" w:rsidRDefault="00A9689B" w:rsidP="006205BA">
      <w:pPr>
        <w:pStyle w:val="Heading2"/>
        <w:spacing w:before="120" w:after="120" w:line="240" w:lineRule="auto"/>
        <w:jc w:val="both"/>
        <w:rPr>
          <w:rFonts w:asciiTheme="minorHAnsi" w:hAnsiTheme="minorHAnsi" w:cstheme="minorHAnsi"/>
          <w:sz w:val="22"/>
          <w:szCs w:val="22"/>
          <w:u w:val="single"/>
          <w:lang w:val="en"/>
        </w:rPr>
      </w:pPr>
      <w:bookmarkStart w:id="45" w:name="_Toc233895784"/>
      <w:bookmarkStart w:id="46" w:name="_Toc233895887"/>
      <w:r w:rsidRPr="008524B8">
        <w:rPr>
          <w:rFonts w:asciiTheme="minorHAnsi" w:hAnsiTheme="minorHAnsi" w:cstheme="minorHAnsi"/>
          <w:sz w:val="22"/>
          <w:szCs w:val="22"/>
          <w:u w:val="single"/>
          <w:lang w:val="en"/>
        </w:rPr>
        <w:t xml:space="preserve">Structure in </w:t>
      </w:r>
      <w:bookmarkEnd w:id="45"/>
      <w:bookmarkEnd w:id="46"/>
      <w:r w:rsidR="006205BA">
        <w:rPr>
          <w:rFonts w:asciiTheme="minorHAnsi" w:hAnsiTheme="minorHAnsi" w:cstheme="minorHAnsi"/>
          <w:sz w:val="22"/>
          <w:szCs w:val="22"/>
          <w:u w:val="single"/>
          <w:lang w:val="en"/>
        </w:rPr>
        <w:t xml:space="preserve">phases </w:t>
      </w:r>
    </w:p>
    <w:p w14:paraId="7DDD0E6C" w14:textId="77777777" w:rsidR="00A9689B" w:rsidRPr="008524B8" w:rsidRDefault="00A9689B" w:rsidP="00A9689B">
      <w:pPr>
        <w:rPr>
          <w:rFonts w:asciiTheme="minorHAnsi" w:hAnsiTheme="minorHAnsi" w:cstheme="minorHAnsi"/>
          <w:sz w:val="22"/>
          <w:szCs w:val="22"/>
          <w:lang w:val="en-GB"/>
        </w:rPr>
      </w:pPr>
    </w:p>
    <w:tbl>
      <w:tblPr>
        <w:tblW w:w="0" w:type="auto"/>
        <w:tblInd w:w="-10" w:type="dxa"/>
        <w:tblLook w:val="04A0" w:firstRow="1" w:lastRow="0" w:firstColumn="1" w:lastColumn="0" w:noHBand="0" w:noVBand="1"/>
      </w:tblPr>
      <w:tblGrid>
        <w:gridCol w:w="970"/>
        <w:gridCol w:w="1009"/>
        <w:gridCol w:w="3294"/>
        <w:gridCol w:w="4463"/>
      </w:tblGrid>
      <w:tr w:rsidR="006205BA" w:rsidRPr="006205BA" w14:paraId="24AF4A20" w14:textId="77777777" w:rsidTr="005664A4">
        <w:trPr>
          <w:trHeight w:val="648"/>
        </w:trPr>
        <w:tc>
          <w:tcPr>
            <w:tcW w:w="0" w:type="auto"/>
            <w:tcBorders>
              <w:top w:val="single" w:sz="8" w:space="0" w:color="auto"/>
              <w:left w:val="single" w:sz="8" w:space="0" w:color="auto"/>
              <w:bottom w:val="single" w:sz="8" w:space="0" w:color="auto"/>
              <w:right w:val="single" w:sz="4" w:space="0" w:color="auto"/>
            </w:tcBorders>
            <w:shd w:val="clear" w:color="auto" w:fill="auto"/>
            <w:vAlign w:val="bottom"/>
            <w:hideMark/>
          </w:tcPr>
          <w:p w14:paraId="41A09763"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lastRenderedPageBreak/>
              <w:t xml:space="preserve">Item Number </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48DC8808"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Duration </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4F5B774B"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Missions </w:t>
            </w:r>
          </w:p>
        </w:tc>
        <w:tc>
          <w:tcPr>
            <w:tcW w:w="0" w:type="auto"/>
            <w:tcBorders>
              <w:top w:val="single" w:sz="8" w:space="0" w:color="auto"/>
              <w:left w:val="nil"/>
              <w:bottom w:val="single" w:sz="8" w:space="0" w:color="auto"/>
              <w:right w:val="single" w:sz="8" w:space="0" w:color="auto"/>
            </w:tcBorders>
            <w:shd w:val="clear" w:color="auto" w:fill="auto"/>
            <w:vAlign w:val="bottom"/>
            <w:hideMark/>
          </w:tcPr>
          <w:p w14:paraId="02FC50AA"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Item details  </w:t>
            </w:r>
          </w:p>
        </w:tc>
      </w:tr>
      <w:tr w:rsidR="006205BA" w:rsidRPr="006205BA" w14:paraId="2D0A20A9" w14:textId="77777777" w:rsidTr="005664A4">
        <w:trPr>
          <w:trHeight w:val="288"/>
        </w:trPr>
        <w:tc>
          <w:tcPr>
            <w:tcW w:w="0" w:type="auto"/>
            <w:vMerge w:val="restart"/>
            <w:tcBorders>
              <w:top w:val="nil"/>
              <w:left w:val="single" w:sz="8" w:space="0" w:color="auto"/>
              <w:bottom w:val="single" w:sz="4" w:space="0" w:color="auto"/>
              <w:right w:val="single" w:sz="4" w:space="0" w:color="auto"/>
            </w:tcBorders>
            <w:shd w:val="clear" w:color="auto" w:fill="auto"/>
            <w:vAlign w:val="center"/>
            <w:hideMark/>
          </w:tcPr>
          <w:p w14:paraId="73BB6239"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Item 1 – phase 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B4292D"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5 Months </w:t>
            </w:r>
          </w:p>
        </w:tc>
        <w:tc>
          <w:tcPr>
            <w:tcW w:w="0" w:type="auto"/>
            <w:gridSpan w:val="2"/>
            <w:tcBorders>
              <w:top w:val="nil"/>
              <w:left w:val="nil"/>
              <w:bottom w:val="single" w:sz="4" w:space="0" w:color="auto"/>
              <w:right w:val="single" w:sz="8" w:space="0" w:color="000000"/>
            </w:tcBorders>
            <w:shd w:val="clear" w:color="auto" w:fill="auto"/>
            <w:noWrap/>
            <w:hideMark/>
          </w:tcPr>
          <w:p w14:paraId="789CA8F1"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Site Assessments, Design Development, and Works Tender Technical Dossier :</w:t>
            </w:r>
          </w:p>
        </w:tc>
      </w:tr>
      <w:tr w:rsidR="006205BA" w:rsidRPr="006205BA" w14:paraId="55AC8A31" w14:textId="77777777" w:rsidTr="005664A4">
        <w:trPr>
          <w:trHeight w:val="576"/>
        </w:trPr>
        <w:tc>
          <w:tcPr>
            <w:tcW w:w="0" w:type="auto"/>
            <w:vMerge/>
            <w:tcBorders>
              <w:top w:val="nil"/>
              <w:left w:val="single" w:sz="8" w:space="0" w:color="auto"/>
              <w:bottom w:val="single" w:sz="4" w:space="0" w:color="auto"/>
              <w:right w:val="single" w:sz="4" w:space="0" w:color="auto"/>
            </w:tcBorders>
            <w:vAlign w:val="center"/>
            <w:hideMark/>
          </w:tcPr>
          <w:p w14:paraId="7893B7A7"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55F96DB7"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tcBorders>
              <w:top w:val="nil"/>
              <w:left w:val="nil"/>
              <w:bottom w:val="single" w:sz="4" w:space="0" w:color="auto"/>
              <w:right w:val="single" w:sz="4" w:space="0" w:color="auto"/>
            </w:tcBorders>
            <w:shd w:val="clear" w:color="auto" w:fill="auto"/>
            <w:hideMark/>
          </w:tcPr>
          <w:p w14:paraId="5CF2DC9F"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Mission 1: Preliminary Design Studies (PDS)</w:t>
            </w:r>
          </w:p>
        </w:tc>
        <w:tc>
          <w:tcPr>
            <w:tcW w:w="0" w:type="auto"/>
            <w:vMerge w:val="restart"/>
            <w:tcBorders>
              <w:top w:val="nil"/>
              <w:left w:val="single" w:sz="4" w:space="0" w:color="auto"/>
              <w:bottom w:val="single" w:sz="4" w:space="0" w:color="auto"/>
              <w:right w:val="single" w:sz="8" w:space="0" w:color="auto"/>
            </w:tcBorders>
            <w:shd w:val="clear" w:color="auto" w:fill="auto"/>
            <w:hideMark/>
          </w:tcPr>
          <w:p w14:paraId="6C06A31D"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Preparation of drawings, </w:t>
            </w:r>
            <w:proofErr w:type="spellStart"/>
            <w:r w:rsidRPr="006205BA">
              <w:rPr>
                <w:rFonts w:asciiTheme="minorHAnsi" w:hAnsiTheme="minorHAnsi" w:cstheme="minorHAnsi"/>
                <w:b w:val="0"/>
                <w:bCs w:val="0"/>
                <w:sz w:val="22"/>
                <w:szCs w:val="22"/>
                <w:lang w:val="en-US"/>
              </w:rPr>
              <w:t>BoQs</w:t>
            </w:r>
            <w:proofErr w:type="spellEnd"/>
            <w:r w:rsidRPr="006205BA">
              <w:rPr>
                <w:rFonts w:asciiTheme="minorHAnsi" w:hAnsiTheme="minorHAnsi" w:cstheme="minorHAnsi"/>
                <w:b w:val="0"/>
                <w:bCs w:val="0"/>
                <w:sz w:val="22"/>
                <w:szCs w:val="22"/>
                <w:lang w:val="en-US"/>
              </w:rPr>
              <w:t>, project tracking schedules, technical specifications and progress tracking check-lists/tools</w:t>
            </w:r>
          </w:p>
        </w:tc>
      </w:tr>
      <w:tr w:rsidR="006205BA" w:rsidRPr="006205BA" w14:paraId="30335345" w14:textId="77777777" w:rsidTr="005664A4">
        <w:trPr>
          <w:trHeight w:val="288"/>
        </w:trPr>
        <w:tc>
          <w:tcPr>
            <w:tcW w:w="0" w:type="auto"/>
            <w:vMerge/>
            <w:tcBorders>
              <w:top w:val="nil"/>
              <w:left w:val="single" w:sz="8" w:space="0" w:color="auto"/>
              <w:bottom w:val="single" w:sz="4" w:space="0" w:color="auto"/>
              <w:right w:val="single" w:sz="4" w:space="0" w:color="auto"/>
            </w:tcBorders>
            <w:vAlign w:val="center"/>
            <w:hideMark/>
          </w:tcPr>
          <w:p w14:paraId="573E60FA"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0F1B353C"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tcBorders>
              <w:top w:val="nil"/>
              <w:left w:val="nil"/>
              <w:bottom w:val="single" w:sz="4" w:space="0" w:color="auto"/>
              <w:right w:val="single" w:sz="4" w:space="0" w:color="auto"/>
            </w:tcBorders>
            <w:shd w:val="clear" w:color="auto" w:fill="auto"/>
            <w:hideMark/>
          </w:tcPr>
          <w:p w14:paraId="21D5ED2E"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Mission 2: Technical design studies (TDS)</w:t>
            </w:r>
          </w:p>
        </w:tc>
        <w:tc>
          <w:tcPr>
            <w:tcW w:w="0" w:type="auto"/>
            <w:vMerge/>
            <w:tcBorders>
              <w:top w:val="nil"/>
              <w:left w:val="single" w:sz="4" w:space="0" w:color="auto"/>
              <w:bottom w:val="single" w:sz="4" w:space="0" w:color="auto"/>
              <w:right w:val="single" w:sz="8" w:space="0" w:color="auto"/>
            </w:tcBorders>
            <w:vAlign w:val="center"/>
            <w:hideMark/>
          </w:tcPr>
          <w:p w14:paraId="26F8C1E6"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r>
      <w:tr w:rsidR="006205BA" w:rsidRPr="006205BA" w14:paraId="0F16B861" w14:textId="77777777" w:rsidTr="005664A4">
        <w:trPr>
          <w:trHeight w:val="876"/>
        </w:trPr>
        <w:tc>
          <w:tcPr>
            <w:tcW w:w="0" w:type="auto"/>
            <w:vMerge/>
            <w:tcBorders>
              <w:top w:val="nil"/>
              <w:left w:val="single" w:sz="8" w:space="0" w:color="auto"/>
              <w:bottom w:val="single" w:sz="4" w:space="0" w:color="auto"/>
              <w:right w:val="single" w:sz="4" w:space="0" w:color="auto"/>
            </w:tcBorders>
            <w:vAlign w:val="center"/>
            <w:hideMark/>
          </w:tcPr>
          <w:p w14:paraId="3C0E592E"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0D800EC2"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tcBorders>
              <w:top w:val="nil"/>
              <w:left w:val="nil"/>
              <w:bottom w:val="nil"/>
              <w:right w:val="single" w:sz="4" w:space="0" w:color="auto"/>
            </w:tcBorders>
            <w:shd w:val="clear" w:color="auto" w:fill="auto"/>
            <w:hideMark/>
          </w:tcPr>
          <w:p w14:paraId="04C2E22D"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Mission 3: Preparation consultation documents (OCD), assistance for the analysis of the bids</w:t>
            </w:r>
          </w:p>
        </w:tc>
        <w:tc>
          <w:tcPr>
            <w:tcW w:w="0" w:type="auto"/>
            <w:tcBorders>
              <w:top w:val="nil"/>
              <w:left w:val="nil"/>
              <w:bottom w:val="nil"/>
              <w:right w:val="single" w:sz="8" w:space="0" w:color="auto"/>
            </w:tcBorders>
            <w:shd w:val="clear" w:color="auto" w:fill="auto"/>
            <w:hideMark/>
          </w:tcPr>
          <w:p w14:paraId="436B8694"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Provide technical assistance to the procurement/s preparation, provide technical assistance in bid evaluation process;</w:t>
            </w:r>
          </w:p>
        </w:tc>
      </w:tr>
      <w:tr w:rsidR="006205BA" w:rsidRPr="006205BA" w14:paraId="1314CFA3" w14:textId="77777777" w:rsidTr="005664A4">
        <w:trPr>
          <w:trHeight w:val="420"/>
        </w:trPr>
        <w:tc>
          <w:tcPr>
            <w:tcW w:w="0" w:type="auto"/>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5AC2831"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Item 2 – phase 2</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88EE087"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16 Months </w:t>
            </w:r>
          </w:p>
        </w:tc>
        <w:tc>
          <w:tcPr>
            <w:tcW w:w="0" w:type="auto"/>
            <w:gridSpan w:val="2"/>
            <w:tcBorders>
              <w:top w:val="single" w:sz="8" w:space="0" w:color="auto"/>
              <w:left w:val="nil"/>
              <w:bottom w:val="single" w:sz="4" w:space="0" w:color="auto"/>
              <w:right w:val="single" w:sz="8" w:space="0" w:color="000000"/>
            </w:tcBorders>
            <w:shd w:val="clear" w:color="auto" w:fill="auto"/>
            <w:hideMark/>
          </w:tcPr>
          <w:p w14:paraId="4C487747"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Technical Management, Control, and Supervision of Works :</w:t>
            </w:r>
          </w:p>
        </w:tc>
      </w:tr>
      <w:tr w:rsidR="006205BA" w:rsidRPr="006205BA" w14:paraId="31E01742" w14:textId="77777777" w:rsidTr="005664A4">
        <w:trPr>
          <w:trHeight w:val="1152"/>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206E68D3"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46B81A81"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tcBorders>
              <w:top w:val="nil"/>
              <w:left w:val="nil"/>
              <w:bottom w:val="single" w:sz="4" w:space="0" w:color="auto"/>
              <w:right w:val="single" w:sz="4" w:space="0" w:color="auto"/>
            </w:tcBorders>
            <w:shd w:val="clear" w:color="auto" w:fill="auto"/>
            <w:hideMark/>
          </w:tcPr>
          <w:p w14:paraId="1FDD9504"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Mission 4: VISA for Execution and synthesis studies (VISA)</w:t>
            </w:r>
          </w:p>
        </w:tc>
        <w:tc>
          <w:tcPr>
            <w:tcW w:w="0" w:type="auto"/>
            <w:vMerge w:val="restart"/>
            <w:tcBorders>
              <w:top w:val="nil"/>
              <w:left w:val="single" w:sz="4" w:space="0" w:color="auto"/>
              <w:bottom w:val="single" w:sz="8" w:space="0" w:color="000000"/>
              <w:right w:val="single" w:sz="8" w:space="0" w:color="auto"/>
            </w:tcBorders>
            <w:shd w:val="clear" w:color="auto" w:fill="auto"/>
            <w:hideMark/>
          </w:tcPr>
          <w:p w14:paraId="12AA7F3E"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 Supervise and monitoring of the rehabilitation projects. During this phase, the </w:t>
            </w:r>
            <w:proofErr w:type="spellStart"/>
            <w:r w:rsidRPr="006205BA">
              <w:rPr>
                <w:rFonts w:asciiTheme="minorHAnsi" w:hAnsiTheme="minorHAnsi" w:cstheme="minorHAnsi"/>
                <w:b w:val="0"/>
                <w:bCs w:val="0"/>
                <w:sz w:val="22"/>
                <w:szCs w:val="22"/>
                <w:lang w:val="en-US"/>
              </w:rPr>
              <w:t>MoW</w:t>
            </w:r>
            <w:proofErr w:type="spellEnd"/>
            <w:r w:rsidRPr="006205BA">
              <w:rPr>
                <w:rFonts w:asciiTheme="minorHAnsi" w:hAnsiTheme="minorHAnsi" w:cstheme="minorHAnsi"/>
                <w:b w:val="0"/>
                <w:bCs w:val="0"/>
                <w:sz w:val="22"/>
                <w:szCs w:val="22"/>
                <w:lang w:val="en-US"/>
              </w:rPr>
              <w:t xml:space="preserve"> expected to undertake various activities such as: production monthly progress reports, participation in technical meetings, project handover and provisional acceptances etc.</w:t>
            </w:r>
          </w:p>
        </w:tc>
      </w:tr>
      <w:tr w:rsidR="006205BA" w:rsidRPr="006205BA" w14:paraId="3A6EF235" w14:textId="77777777" w:rsidTr="005664A4">
        <w:trPr>
          <w:trHeight w:val="588"/>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7CE91F7B"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1669B017"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tcBorders>
              <w:top w:val="nil"/>
              <w:left w:val="nil"/>
              <w:bottom w:val="single" w:sz="8" w:space="0" w:color="auto"/>
              <w:right w:val="single" w:sz="4" w:space="0" w:color="auto"/>
            </w:tcBorders>
            <w:shd w:val="clear" w:color="auto" w:fill="auto"/>
            <w:hideMark/>
          </w:tcPr>
          <w:p w14:paraId="6F952650"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Mission 5: Works Contract Execution Direction (WED)</w:t>
            </w:r>
          </w:p>
        </w:tc>
        <w:tc>
          <w:tcPr>
            <w:tcW w:w="0" w:type="auto"/>
            <w:vMerge/>
            <w:tcBorders>
              <w:top w:val="nil"/>
              <w:left w:val="single" w:sz="4" w:space="0" w:color="auto"/>
              <w:bottom w:val="single" w:sz="8" w:space="0" w:color="000000"/>
              <w:right w:val="single" w:sz="8" w:space="0" w:color="auto"/>
            </w:tcBorders>
            <w:vAlign w:val="center"/>
            <w:hideMark/>
          </w:tcPr>
          <w:p w14:paraId="47EBC199"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r>
      <w:tr w:rsidR="006205BA" w:rsidRPr="006205BA" w14:paraId="19DF0AC4" w14:textId="77777777" w:rsidTr="005664A4">
        <w:trPr>
          <w:trHeight w:val="288"/>
        </w:trPr>
        <w:tc>
          <w:tcPr>
            <w:tcW w:w="0" w:type="auto"/>
            <w:vMerge w:val="restart"/>
            <w:tcBorders>
              <w:top w:val="nil"/>
              <w:left w:val="single" w:sz="8" w:space="0" w:color="auto"/>
              <w:bottom w:val="single" w:sz="8" w:space="0" w:color="000000"/>
              <w:right w:val="single" w:sz="4" w:space="0" w:color="auto"/>
            </w:tcBorders>
            <w:shd w:val="clear" w:color="auto" w:fill="auto"/>
            <w:vAlign w:val="center"/>
            <w:hideMark/>
          </w:tcPr>
          <w:p w14:paraId="4D4EBD1C"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Item 3 – phase 3</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60B9BD8D"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 xml:space="preserve">3 months </w:t>
            </w:r>
          </w:p>
        </w:tc>
        <w:tc>
          <w:tcPr>
            <w:tcW w:w="0" w:type="auto"/>
            <w:gridSpan w:val="2"/>
            <w:tcBorders>
              <w:top w:val="nil"/>
              <w:left w:val="nil"/>
              <w:bottom w:val="single" w:sz="4" w:space="0" w:color="auto"/>
              <w:right w:val="single" w:sz="8" w:space="0" w:color="000000"/>
            </w:tcBorders>
            <w:shd w:val="clear" w:color="auto" w:fill="auto"/>
            <w:hideMark/>
          </w:tcPr>
          <w:p w14:paraId="50A9B705"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Provisional Acceptance, Final Acceptance, and Handover :</w:t>
            </w:r>
          </w:p>
        </w:tc>
      </w:tr>
      <w:tr w:rsidR="006205BA" w:rsidRPr="006205BA" w14:paraId="0182F4E4" w14:textId="77777777" w:rsidTr="005664A4">
        <w:trPr>
          <w:trHeight w:val="864"/>
        </w:trPr>
        <w:tc>
          <w:tcPr>
            <w:tcW w:w="0" w:type="auto"/>
            <w:vMerge/>
            <w:tcBorders>
              <w:top w:val="nil"/>
              <w:left w:val="single" w:sz="8" w:space="0" w:color="auto"/>
              <w:bottom w:val="single" w:sz="8" w:space="0" w:color="000000"/>
              <w:right w:val="single" w:sz="4" w:space="0" w:color="auto"/>
            </w:tcBorders>
            <w:vAlign w:val="center"/>
            <w:hideMark/>
          </w:tcPr>
          <w:p w14:paraId="1CACD3C7"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vMerge/>
            <w:tcBorders>
              <w:top w:val="nil"/>
              <w:left w:val="single" w:sz="4" w:space="0" w:color="auto"/>
              <w:bottom w:val="single" w:sz="8" w:space="0" w:color="000000"/>
              <w:right w:val="single" w:sz="4" w:space="0" w:color="auto"/>
            </w:tcBorders>
            <w:vAlign w:val="center"/>
            <w:hideMark/>
          </w:tcPr>
          <w:p w14:paraId="2D453337"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tcBorders>
              <w:top w:val="nil"/>
              <w:left w:val="nil"/>
              <w:bottom w:val="single" w:sz="4" w:space="0" w:color="auto"/>
              <w:right w:val="single" w:sz="4" w:space="0" w:color="auto"/>
            </w:tcBorders>
            <w:shd w:val="clear" w:color="auto" w:fill="auto"/>
            <w:hideMark/>
          </w:tcPr>
          <w:p w14:paraId="52CA881E"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Mission 6: Assistance to reception operations (ARO)</w:t>
            </w:r>
          </w:p>
        </w:tc>
        <w:tc>
          <w:tcPr>
            <w:tcW w:w="0" w:type="auto"/>
            <w:vMerge w:val="restart"/>
            <w:tcBorders>
              <w:top w:val="nil"/>
              <w:left w:val="single" w:sz="4" w:space="0" w:color="auto"/>
              <w:bottom w:val="single" w:sz="8" w:space="0" w:color="000000"/>
              <w:right w:val="single" w:sz="8" w:space="0" w:color="auto"/>
            </w:tcBorders>
            <w:shd w:val="clear" w:color="auto" w:fill="auto"/>
            <w:hideMark/>
          </w:tcPr>
          <w:p w14:paraId="3ED4B726"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months Post Execution phase: Conduct inspections to the completed works, capacity building training and provisional acceptance/s</w:t>
            </w:r>
          </w:p>
        </w:tc>
      </w:tr>
      <w:tr w:rsidR="006205BA" w:rsidRPr="006205BA" w14:paraId="7E3E4515" w14:textId="77777777" w:rsidTr="005664A4">
        <w:trPr>
          <w:trHeight w:val="300"/>
        </w:trPr>
        <w:tc>
          <w:tcPr>
            <w:tcW w:w="0" w:type="auto"/>
            <w:vMerge/>
            <w:tcBorders>
              <w:top w:val="nil"/>
              <w:left w:val="single" w:sz="8" w:space="0" w:color="auto"/>
              <w:bottom w:val="single" w:sz="8" w:space="0" w:color="000000"/>
              <w:right w:val="single" w:sz="4" w:space="0" w:color="auto"/>
            </w:tcBorders>
            <w:vAlign w:val="center"/>
            <w:hideMark/>
          </w:tcPr>
          <w:p w14:paraId="17F97844"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vMerge/>
            <w:tcBorders>
              <w:top w:val="nil"/>
              <w:left w:val="single" w:sz="4" w:space="0" w:color="auto"/>
              <w:bottom w:val="single" w:sz="8" w:space="0" w:color="000000"/>
              <w:right w:val="single" w:sz="4" w:space="0" w:color="auto"/>
            </w:tcBorders>
            <w:vAlign w:val="center"/>
            <w:hideMark/>
          </w:tcPr>
          <w:p w14:paraId="58878D56"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c>
          <w:tcPr>
            <w:tcW w:w="0" w:type="auto"/>
            <w:tcBorders>
              <w:top w:val="nil"/>
              <w:left w:val="nil"/>
              <w:bottom w:val="single" w:sz="8" w:space="0" w:color="auto"/>
              <w:right w:val="single" w:sz="4" w:space="0" w:color="auto"/>
            </w:tcBorders>
            <w:shd w:val="clear" w:color="auto" w:fill="auto"/>
            <w:hideMark/>
          </w:tcPr>
          <w:p w14:paraId="63461044"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r w:rsidRPr="006205BA">
              <w:rPr>
                <w:rFonts w:asciiTheme="minorHAnsi" w:hAnsiTheme="minorHAnsi" w:cstheme="minorHAnsi"/>
                <w:b w:val="0"/>
                <w:bCs w:val="0"/>
                <w:sz w:val="22"/>
                <w:szCs w:val="22"/>
                <w:lang w:val="en-US"/>
              </w:rPr>
              <w:t>Mission 7: As-Built Documentation (ABD)</w:t>
            </w:r>
          </w:p>
        </w:tc>
        <w:tc>
          <w:tcPr>
            <w:tcW w:w="0" w:type="auto"/>
            <w:vMerge/>
            <w:tcBorders>
              <w:top w:val="nil"/>
              <w:left w:val="single" w:sz="4" w:space="0" w:color="auto"/>
              <w:bottom w:val="single" w:sz="8" w:space="0" w:color="000000"/>
              <w:right w:val="single" w:sz="8" w:space="0" w:color="auto"/>
            </w:tcBorders>
            <w:vAlign w:val="center"/>
            <w:hideMark/>
          </w:tcPr>
          <w:p w14:paraId="11EAF824" w14:textId="77777777" w:rsidR="006205BA" w:rsidRPr="006205BA" w:rsidRDefault="006205BA" w:rsidP="006205BA">
            <w:pPr>
              <w:pStyle w:val="Heading2"/>
              <w:spacing w:before="120" w:after="120"/>
              <w:jc w:val="both"/>
              <w:rPr>
                <w:rFonts w:asciiTheme="minorHAnsi" w:hAnsiTheme="minorHAnsi" w:cstheme="minorHAnsi"/>
                <w:b w:val="0"/>
                <w:bCs w:val="0"/>
                <w:sz w:val="22"/>
                <w:szCs w:val="22"/>
                <w:lang w:val="en-US"/>
              </w:rPr>
            </w:pPr>
          </w:p>
        </w:tc>
      </w:tr>
    </w:tbl>
    <w:p w14:paraId="19A57702" w14:textId="4B4D12BD" w:rsidR="00A9689B" w:rsidRPr="006205BA" w:rsidRDefault="00A9689B" w:rsidP="00A9689B">
      <w:pPr>
        <w:pStyle w:val="Heading2"/>
        <w:spacing w:before="120" w:after="120" w:line="240" w:lineRule="auto"/>
        <w:jc w:val="both"/>
        <w:rPr>
          <w:rFonts w:asciiTheme="minorHAnsi" w:hAnsiTheme="minorHAnsi" w:cstheme="minorHAnsi"/>
          <w:b w:val="0"/>
          <w:bCs w:val="0"/>
          <w:sz w:val="22"/>
          <w:szCs w:val="22"/>
        </w:rPr>
      </w:pPr>
    </w:p>
    <w:p w14:paraId="66D4B1C7" w14:textId="77777777" w:rsidR="006205BA" w:rsidRPr="006205BA" w:rsidRDefault="006205BA" w:rsidP="006205BA">
      <w:pPr>
        <w:rPr>
          <w:lang w:val="en-GB"/>
        </w:rPr>
      </w:pPr>
    </w:p>
    <w:p w14:paraId="7BD35520"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bookmarkStart w:id="47" w:name="_Toc233895789"/>
      <w:bookmarkStart w:id="48" w:name="_Toc233895892"/>
      <w:r w:rsidRPr="008524B8">
        <w:rPr>
          <w:rFonts w:asciiTheme="minorHAnsi" w:hAnsiTheme="minorHAnsi" w:cstheme="minorHAnsi"/>
          <w:sz w:val="22"/>
          <w:szCs w:val="22"/>
          <w:u w:val="single"/>
          <w:lang w:val="en"/>
        </w:rPr>
        <w:t>Duration of the contract</w:t>
      </w:r>
      <w:bookmarkEnd w:id="47"/>
      <w:bookmarkEnd w:id="48"/>
    </w:p>
    <w:p w14:paraId="75759ED0" w14:textId="77777777" w:rsidR="00A9689B" w:rsidRPr="008524B8" w:rsidRDefault="00A9689B" w:rsidP="00A9689B">
      <w:pPr>
        <w:rPr>
          <w:rFonts w:asciiTheme="minorHAnsi" w:hAnsiTheme="minorHAnsi" w:cstheme="minorHAnsi"/>
          <w:sz w:val="22"/>
          <w:szCs w:val="22"/>
          <w:lang w:val="en-GB"/>
        </w:rPr>
      </w:pPr>
    </w:p>
    <w:p w14:paraId="3C5A8ADF" w14:textId="0B3C8892" w:rsidR="00A9689B" w:rsidRPr="008524B8" w:rsidRDefault="00A9689B" w:rsidP="006205BA">
      <w:pPr>
        <w:pStyle w:val="Heading2"/>
        <w:rPr>
          <w:rFonts w:asciiTheme="minorHAnsi" w:hAnsiTheme="minorHAnsi" w:cstheme="minorHAnsi"/>
          <w:b w:val="0"/>
          <w:bCs w:val="0"/>
          <w:sz w:val="22"/>
          <w:szCs w:val="22"/>
          <w:lang w:val="en-GB"/>
        </w:rPr>
      </w:pPr>
      <w:bookmarkStart w:id="49" w:name="_Toc233895790"/>
      <w:bookmarkStart w:id="50" w:name="_Toc233895893"/>
      <w:r w:rsidRPr="008524B8">
        <w:rPr>
          <w:rFonts w:asciiTheme="minorHAnsi" w:hAnsiTheme="minorHAnsi" w:cstheme="minorHAnsi"/>
          <w:b w:val="0"/>
          <w:bCs w:val="0"/>
          <w:sz w:val="22"/>
          <w:szCs w:val="22"/>
          <w:lang w:val="en-GB"/>
        </w:rPr>
        <w:t xml:space="preserve">The duration of the contract shall cover the implementation of the three </w:t>
      </w:r>
      <w:r w:rsidR="006205BA">
        <w:rPr>
          <w:rFonts w:asciiTheme="minorHAnsi" w:hAnsiTheme="minorHAnsi" w:cstheme="minorHAnsi"/>
          <w:b w:val="0"/>
          <w:bCs w:val="0"/>
          <w:sz w:val="22"/>
          <w:szCs w:val="22"/>
          <w:lang w:val="en-GB"/>
        </w:rPr>
        <w:t xml:space="preserve">items “phases </w:t>
      </w:r>
      <w:r w:rsidR="000C12E4">
        <w:rPr>
          <w:rFonts w:asciiTheme="minorHAnsi" w:hAnsiTheme="minorHAnsi" w:cstheme="minorHAnsi"/>
          <w:b w:val="0"/>
          <w:bCs w:val="0"/>
          <w:sz w:val="22"/>
          <w:szCs w:val="22"/>
          <w:lang w:val="en-GB"/>
        </w:rPr>
        <w:t>“for</w:t>
      </w:r>
      <w:r w:rsidR="006205BA">
        <w:rPr>
          <w:rFonts w:asciiTheme="minorHAnsi" w:hAnsiTheme="minorHAnsi" w:cstheme="minorHAnsi"/>
          <w:b w:val="0"/>
          <w:bCs w:val="0"/>
          <w:sz w:val="22"/>
          <w:szCs w:val="22"/>
          <w:lang w:val="en-GB"/>
        </w:rPr>
        <w:t xml:space="preserve"> maximum 26 </w:t>
      </w:r>
      <w:r w:rsidRPr="008524B8">
        <w:rPr>
          <w:rFonts w:asciiTheme="minorHAnsi" w:hAnsiTheme="minorHAnsi" w:cstheme="minorHAnsi"/>
          <w:b w:val="0"/>
          <w:bCs w:val="0"/>
          <w:sz w:val="22"/>
          <w:szCs w:val="22"/>
          <w:lang w:val="en-GB"/>
        </w:rPr>
        <w:t>Months</w:t>
      </w:r>
      <w:bookmarkEnd w:id="49"/>
      <w:bookmarkEnd w:id="50"/>
      <w:r w:rsidRPr="008524B8">
        <w:rPr>
          <w:rFonts w:asciiTheme="minorHAnsi" w:hAnsiTheme="minorHAnsi" w:cstheme="minorHAnsi"/>
          <w:b w:val="0"/>
          <w:bCs w:val="0"/>
          <w:sz w:val="22"/>
          <w:szCs w:val="22"/>
          <w:lang w:val="en-GB"/>
        </w:rPr>
        <w:t xml:space="preserve"> </w:t>
      </w:r>
    </w:p>
    <w:p w14:paraId="788E69D8" w14:textId="77777777" w:rsidR="00A9689B" w:rsidRPr="008524B8" w:rsidRDefault="00A9689B" w:rsidP="00A9689B">
      <w:pPr>
        <w:pStyle w:val="Heading2"/>
        <w:rPr>
          <w:rFonts w:asciiTheme="minorHAnsi" w:hAnsiTheme="minorHAnsi" w:cstheme="minorHAnsi"/>
          <w:b w:val="0"/>
          <w:bCs w:val="0"/>
          <w:sz w:val="22"/>
          <w:szCs w:val="22"/>
          <w:lang w:val="en-GB"/>
        </w:rPr>
      </w:pPr>
      <w:bookmarkStart w:id="51" w:name="_Toc233895791"/>
      <w:bookmarkStart w:id="52" w:name="_Toc233895894"/>
      <w:r w:rsidRPr="008524B8">
        <w:rPr>
          <w:rFonts w:asciiTheme="minorHAnsi" w:hAnsiTheme="minorHAnsi" w:cstheme="minorHAnsi"/>
          <w:b w:val="0"/>
          <w:bCs w:val="0"/>
          <w:sz w:val="22"/>
          <w:szCs w:val="22"/>
          <w:lang w:val="en-GB"/>
        </w:rPr>
        <w:t>The indicative duration of the contract is defined in the draft contract and the Terms of Reference.</w:t>
      </w:r>
      <w:bookmarkEnd w:id="51"/>
      <w:bookmarkEnd w:id="52"/>
    </w:p>
    <w:p w14:paraId="0A7F85B3"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p>
    <w:p w14:paraId="5938CBD0" w14:textId="77777777" w:rsidR="00A9689B" w:rsidRPr="008524B8" w:rsidRDefault="00A9689B" w:rsidP="00A9689B">
      <w:pPr>
        <w:pStyle w:val="Heading2"/>
        <w:spacing w:before="120" w:after="120" w:line="240" w:lineRule="auto"/>
        <w:jc w:val="both"/>
        <w:rPr>
          <w:rFonts w:asciiTheme="minorHAnsi" w:hAnsiTheme="minorHAnsi" w:cstheme="minorHAnsi"/>
          <w:sz w:val="22"/>
          <w:szCs w:val="22"/>
          <w:u w:val="single"/>
          <w:lang w:val="en"/>
        </w:rPr>
      </w:pPr>
      <w:bookmarkStart w:id="53" w:name="_Toc233895792"/>
      <w:bookmarkStart w:id="54" w:name="_Toc233895895"/>
      <w:r w:rsidRPr="008524B8">
        <w:rPr>
          <w:rFonts w:asciiTheme="minorHAnsi" w:hAnsiTheme="minorHAnsi" w:cstheme="minorHAnsi"/>
          <w:sz w:val="22"/>
          <w:szCs w:val="22"/>
          <w:u w:val="single"/>
          <w:lang w:val="en"/>
        </w:rPr>
        <w:t>Allotment</w:t>
      </w:r>
      <w:bookmarkEnd w:id="53"/>
      <w:bookmarkEnd w:id="54"/>
    </w:p>
    <w:p w14:paraId="72EFD5B5" w14:textId="77777777" w:rsidR="00A9689B" w:rsidRPr="008524B8" w:rsidRDefault="00A9689B" w:rsidP="00A9689B">
      <w:pPr>
        <w:rPr>
          <w:rFonts w:asciiTheme="minorHAnsi" w:hAnsiTheme="minorHAnsi" w:cstheme="minorHAnsi"/>
          <w:sz w:val="22"/>
          <w:szCs w:val="22"/>
          <w:lang w:val="en-GB"/>
        </w:rPr>
      </w:pPr>
    </w:p>
    <w:p w14:paraId="75E67736" w14:textId="77777777" w:rsidR="00A9689B" w:rsidRPr="008524B8" w:rsidRDefault="00A9689B" w:rsidP="00A9689B">
      <w:pPr>
        <w:rPr>
          <w:rFonts w:asciiTheme="minorHAnsi" w:hAnsiTheme="minorHAnsi" w:cstheme="minorHAnsi"/>
          <w:b/>
          <w:bCs/>
          <w:sz w:val="22"/>
          <w:lang w:val="en-GB"/>
        </w:rPr>
      </w:pPr>
      <w:r w:rsidRPr="008524B8">
        <w:rPr>
          <w:rFonts w:asciiTheme="minorHAnsi" w:hAnsiTheme="minorHAnsi" w:cstheme="minorHAnsi"/>
          <w:sz w:val="22"/>
          <w:lang w:val="en-GB"/>
        </w:rPr>
        <w:t>The contract is not divided into lots, given the integrated and interdependent nature of the services required, which necessitate a single contractor responsible for the overall coordination and consistency of the engineering design and associated services.</w:t>
      </w:r>
    </w:p>
    <w:p w14:paraId="74F23434" w14:textId="77777777" w:rsidR="00A9689B" w:rsidRPr="008524B8" w:rsidRDefault="00A9689B" w:rsidP="002A47C3">
      <w:pPr>
        <w:pStyle w:val="Normal1"/>
        <w:rPr>
          <w:rFonts w:asciiTheme="minorHAnsi" w:hAnsiTheme="minorHAnsi" w:cstheme="minorHAnsi"/>
          <w:lang w:val="en-GB"/>
        </w:rPr>
      </w:pPr>
    </w:p>
    <w:p w14:paraId="4A0051AA" w14:textId="44701742" w:rsidR="00616F94" w:rsidRPr="008524B8" w:rsidRDefault="00616F94" w:rsidP="00BD2080">
      <w:pPr>
        <w:pStyle w:val="v"/>
        <w:widowControl w:val="0"/>
        <w:numPr>
          <w:ilvl w:val="0"/>
          <w:numId w:val="6"/>
        </w:numPr>
        <w:spacing w:before="240"/>
        <w:ind w:left="357" w:hanging="357"/>
        <w:outlineLvl w:val="0"/>
        <w:rPr>
          <w:rFonts w:asciiTheme="minorHAnsi" w:hAnsiTheme="minorHAnsi" w:cstheme="minorHAnsi"/>
          <w:b/>
          <w:caps/>
          <w:szCs w:val="22"/>
          <w:u w:val="single"/>
        </w:rPr>
      </w:pPr>
      <w:bookmarkStart w:id="55" w:name="_Toc233895896"/>
      <w:bookmarkEnd w:id="18"/>
      <w:bookmarkEnd w:id="19"/>
      <w:bookmarkEnd w:id="20"/>
      <w:bookmarkEnd w:id="21"/>
      <w:r w:rsidRPr="008524B8">
        <w:rPr>
          <w:rFonts w:asciiTheme="minorHAnsi" w:hAnsiTheme="minorHAnsi" w:cstheme="minorHAnsi"/>
          <w:b/>
          <w:bCs/>
          <w:caps/>
          <w:szCs w:val="22"/>
          <w:u w:val="single"/>
          <w:lang w:val="en"/>
        </w:rPr>
        <w:lastRenderedPageBreak/>
        <w:t>Candidate participation conditions</w:t>
      </w:r>
      <w:bookmarkEnd w:id="55"/>
    </w:p>
    <w:p w14:paraId="1B391D9D" w14:textId="77777777" w:rsidR="00F61848" w:rsidRPr="008524B8" w:rsidRDefault="00F61848" w:rsidP="00BD2080">
      <w:pPr>
        <w:pStyle w:val="v"/>
        <w:widowControl w:val="0"/>
        <w:ind w:left="0" w:firstLine="0"/>
        <w:outlineLvl w:val="0"/>
        <w:rPr>
          <w:rFonts w:asciiTheme="minorHAnsi" w:hAnsiTheme="minorHAnsi" w:cstheme="minorHAnsi"/>
          <w:b/>
          <w:caps/>
          <w:szCs w:val="22"/>
          <w:u w:val="single"/>
        </w:rPr>
      </w:pPr>
    </w:p>
    <w:p w14:paraId="3F106B79" w14:textId="7FCACD01" w:rsidR="00DD0FD9" w:rsidRPr="008524B8" w:rsidRDefault="00DD0FD9" w:rsidP="00BD2080">
      <w:pPr>
        <w:pStyle w:val="Heading2"/>
        <w:spacing w:after="120" w:line="240" w:lineRule="auto"/>
        <w:jc w:val="both"/>
        <w:rPr>
          <w:rFonts w:asciiTheme="minorHAnsi" w:hAnsiTheme="minorHAnsi" w:cstheme="minorHAnsi"/>
          <w:sz w:val="22"/>
          <w:szCs w:val="22"/>
          <w:u w:val="single"/>
        </w:rPr>
      </w:pPr>
      <w:bookmarkStart w:id="56" w:name="_Toc233895897"/>
      <w:r w:rsidRPr="008524B8">
        <w:rPr>
          <w:rFonts w:asciiTheme="minorHAnsi" w:hAnsiTheme="minorHAnsi" w:cstheme="minorHAnsi"/>
          <w:sz w:val="22"/>
          <w:szCs w:val="22"/>
          <w:u w:val="single"/>
          <w:lang w:val="en"/>
        </w:rPr>
        <w:t>Candidate presentation conditions</w:t>
      </w:r>
      <w:bookmarkEnd w:id="56"/>
    </w:p>
    <w:p w14:paraId="754E5730" w14:textId="18162444" w:rsidR="00DD0FD9" w:rsidRPr="008524B8" w:rsidRDefault="00DD0FD9" w:rsidP="002D570C">
      <w:pPr>
        <w:pStyle w:val="Standard"/>
        <w:rPr>
          <w:rFonts w:asciiTheme="minorHAnsi" w:hAnsiTheme="minorHAnsi" w:cstheme="minorHAnsi"/>
          <w:bCs/>
          <w:iCs/>
          <w:sz w:val="22"/>
          <w:szCs w:val="22"/>
          <w:lang w:val="en-GB"/>
        </w:rPr>
      </w:pPr>
      <w:r w:rsidRPr="008524B8">
        <w:rPr>
          <w:rFonts w:asciiTheme="minorHAnsi" w:hAnsiTheme="minorHAnsi" w:cstheme="minorHAnsi"/>
          <w:kern w:val="0"/>
          <w:sz w:val="22"/>
          <w:szCs w:val="22"/>
          <w:lang w:val="en"/>
        </w:rPr>
        <w:t>A single entity may not represent more than one candidate for any given tender (</w:t>
      </w:r>
      <w:r w:rsidRPr="008524B8">
        <w:rPr>
          <w:rFonts w:asciiTheme="minorHAnsi" w:hAnsiTheme="minorHAnsi" w:cstheme="minorHAnsi"/>
          <w:sz w:val="22"/>
          <w:szCs w:val="22"/>
          <w:lang w:val="en"/>
        </w:rPr>
        <w:t>Article R. 2142-4</w:t>
      </w:r>
      <w:r w:rsidRPr="008524B8">
        <w:rPr>
          <w:rFonts w:asciiTheme="minorHAnsi" w:hAnsiTheme="minorHAnsi" w:cstheme="minorHAnsi"/>
          <w:kern w:val="0"/>
          <w:sz w:val="22"/>
          <w:szCs w:val="22"/>
          <w:lang w:val="en"/>
        </w:rPr>
        <w:t xml:space="preserve"> of the French Public Procurement Code).</w:t>
      </w:r>
      <w:r w:rsidRPr="008524B8">
        <w:rPr>
          <w:rFonts w:asciiTheme="minorHAnsi" w:hAnsiTheme="minorHAnsi" w:cstheme="minorHAnsi"/>
          <w:sz w:val="22"/>
          <w:szCs w:val="22"/>
          <w:lang w:val="en"/>
        </w:rPr>
        <w:t xml:space="preserve"> </w:t>
      </w:r>
    </w:p>
    <w:p w14:paraId="5973C5F9" w14:textId="77777777" w:rsidR="00DD0FD9" w:rsidRPr="008524B8"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8524B8" w:rsidRDefault="00DD0FD9" w:rsidP="002F2416">
      <w:pPr>
        <w:pStyle w:val="Standard"/>
        <w:rPr>
          <w:rFonts w:asciiTheme="minorHAnsi" w:eastAsia="Times" w:hAnsiTheme="minorHAnsi" w:cstheme="minorHAnsi"/>
          <w:bCs/>
          <w:iCs/>
          <w:kern w:val="0"/>
          <w:sz w:val="22"/>
          <w:szCs w:val="22"/>
          <w:lang w:val="en-GB"/>
        </w:rPr>
      </w:pPr>
      <w:r w:rsidRPr="008524B8">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8524B8" w:rsidRDefault="00C810F9" w:rsidP="002F2416">
      <w:pPr>
        <w:pStyle w:val="Standard"/>
        <w:rPr>
          <w:rFonts w:asciiTheme="minorHAnsi" w:eastAsia="Times" w:hAnsiTheme="minorHAnsi" w:cstheme="minorHAnsi"/>
          <w:bCs/>
          <w:iCs/>
          <w:kern w:val="0"/>
          <w:sz w:val="22"/>
          <w:szCs w:val="22"/>
          <w:lang w:val="en-GB"/>
        </w:rPr>
      </w:pPr>
    </w:p>
    <w:p w14:paraId="0E818944" w14:textId="277D4CEB" w:rsidR="002F2416" w:rsidRPr="008524B8" w:rsidRDefault="00C810F9" w:rsidP="0006068D">
      <w:pPr>
        <w:pStyle w:val="Heading2"/>
        <w:spacing w:before="120" w:after="120" w:line="240" w:lineRule="auto"/>
        <w:jc w:val="both"/>
        <w:rPr>
          <w:rFonts w:asciiTheme="minorHAnsi" w:hAnsiTheme="minorHAnsi" w:cstheme="minorHAnsi"/>
          <w:sz w:val="22"/>
          <w:szCs w:val="22"/>
          <w:u w:val="single"/>
          <w:lang w:val="en-GB"/>
        </w:rPr>
      </w:pPr>
      <w:bookmarkStart w:id="57" w:name="_Toc233895898"/>
      <w:r w:rsidRPr="008524B8">
        <w:rPr>
          <w:rFonts w:asciiTheme="minorHAnsi" w:hAnsiTheme="minorHAnsi" w:cstheme="minorHAnsi"/>
          <w:sz w:val="22"/>
          <w:szCs w:val="22"/>
          <w:u w:val="single"/>
          <w:lang w:val="en"/>
        </w:rPr>
        <w:t>Grounds and conditions of exclusion</w:t>
      </w:r>
      <w:bookmarkEnd w:id="57"/>
      <w:r w:rsidRPr="008524B8">
        <w:rPr>
          <w:rFonts w:asciiTheme="minorHAnsi" w:hAnsiTheme="minorHAnsi" w:cstheme="minorHAnsi"/>
          <w:sz w:val="22"/>
          <w:szCs w:val="22"/>
          <w:u w:val="single"/>
          <w:lang w:val="en"/>
        </w:rPr>
        <w:t xml:space="preserve"> </w:t>
      </w:r>
    </w:p>
    <w:p w14:paraId="763C5260" w14:textId="0A6FE1D2" w:rsidR="00B84C4A" w:rsidRPr="008524B8" w:rsidRDefault="00B84C4A" w:rsidP="00B84C4A">
      <w:pPr>
        <w:pStyle w:val="Standard"/>
        <w:rPr>
          <w:rFonts w:asciiTheme="minorHAnsi" w:hAnsiTheme="minorHAnsi" w:cstheme="minorHAnsi"/>
          <w:bCs/>
          <w:iCs/>
          <w:sz w:val="22"/>
          <w:szCs w:val="22"/>
          <w:lang w:val="en-GB"/>
        </w:rPr>
      </w:pPr>
      <w:r w:rsidRPr="008524B8">
        <w:rPr>
          <w:rFonts w:asciiTheme="minorHAnsi" w:hAnsiTheme="minorHAnsi" w:cstheme="minorHAnsi"/>
          <w:sz w:val="22"/>
          <w:szCs w:val="22"/>
          <w:lang w:val="en"/>
        </w:rPr>
        <w:t xml:space="preserve">Notably under: </w:t>
      </w:r>
    </w:p>
    <w:p w14:paraId="03311E18" w14:textId="77777777" w:rsidR="00B84C4A" w:rsidRPr="008524B8" w:rsidRDefault="00B84C4A" w:rsidP="00894F48">
      <w:pPr>
        <w:pStyle w:val="Standard"/>
        <w:numPr>
          <w:ilvl w:val="0"/>
          <w:numId w:val="9"/>
        </w:numPr>
        <w:rPr>
          <w:rFonts w:asciiTheme="minorHAnsi" w:hAnsiTheme="minorHAnsi" w:cstheme="minorHAnsi"/>
          <w:bCs/>
          <w:iCs/>
          <w:sz w:val="22"/>
          <w:szCs w:val="22"/>
          <w:lang w:val="en-GB"/>
        </w:rPr>
      </w:pPr>
      <w:r w:rsidRPr="008524B8">
        <w:rPr>
          <w:rFonts w:asciiTheme="minorHAnsi" w:hAnsiTheme="minorHAnsi" w:cstheme="minorHAnsi"/>
          <w:sz w:val="22"/>
          <w:szCs w:val="22"/>
          <w:lang w:val="en"/>
        </w:rPr>
        <w:t xml:space="preserve">The French Law no. 2016-1691 of 9 December 2016 on transparency, anti-corruption and </w:t>
      </w:r>
      <w:proofErr w:type="spellStart"/>
      <w:r w:rsidRPr="008524B8">
        <w:rPr>
          <w:rFonts w:asciiTheme="minorHAnsi" w:hAnsiTheme="minorHAnsi" w:cstheme="minorHAnsi"/>
          <w:sz w:val="22"/>
          <w:szCs w:val="22"/>
          <w:lang w:val="en"/>
        </w:rPr>
        <w:t>modernisation</w:t>
      </w:r>
      <w:proofErr w:type="spellEnd"/>
      <w:r w:rsidRPr="008524B8">
        <w:rPr>
          <w:rFonts w:asciiTheme="minorHAnsi" w:hAnsiTheme="minorHAnsi" w:cstheme="minorHAnsi"/>
          <w:sz w:val="22"/>
          <w:szCs w:val="22"/>
          <w:lang w:val="en"/>
        </w:rPr>
        <w:t xml:space="preserve"> of the economy, the so-called “</w:t>
      </w:r>
      <w:proofErr w:type="spellStart"/>
      <w:r w:rsidRPr="008524B8">
        <w:rPr>
          <w:rFonts w:asciiTheme="minorHAnsi" w:hAnsiTheme="minorHAnsi" w:cstheme="minorHAnsi"/>
          <w:sz w:val="22"/>
          <w:szCs w:val="22"/>
          <w:lang w:val="en"/>
        </w:rPr>
        <w:t>Sapin</w:t>
      </w:r>
      <w:proofErr w:type="spellEnd"/>
      <w:r w:rsidRPr="008524B8">
        <w:rPr>
          <w:rFonts w:asciiTheme="minorHAnsi" w:hAnsiTheme="minorHAnsi" w:cstheme="minorHAnsi"/>
          <w:sz w:val="22"/>
          <w:szCs w:val="22"/>
          <w:lang w:val="en"/>
        </w:rPr>
        <w:t xml:space="preserve"> 2” law;</w:t>
      </w:r>
    </w:p>
    <w:p w14:paraId="0E5C43E2" w14:textId="77777777" w:rsidR="00B84C4A" w:rsidRPr="008524B8" w:rsidRDefault="00B84C4A" w:rsidP="00894F48">
      <w:pPr>
        <w:pStyle w:val="Standard"/>
        <w:numPr>
          <w:ilvl w:val="0"/>
          <w:numId w:val="9"/>
        </w:numPr>
        <w:rPr>
          <w:rFonts w:asciiTheme="minorHAnsi" w:hAnsiTheme="minorHAnsi" w:cstheme="minorHAnsi"/>
          <w:bCs/>
          <w:iCs/>
          <w:sz w:val="22"/>
          <w:szCs w:val="22"/>
          <w:lang w:val="en-GB"/>
        </w:rPr>
      </w:pPr>
      <w:r w:rsidRPr="008524B8">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8524B8" w:rsidRDefault="00B84C4A" w:rsidP="00894F48">
      <w:pPr>
        <w:pStyle w:val="Standard"/>
        <w:numPr>
          <w:ilvl w:val="0"/>
          <w:numId w:val="9"/>
        </w:numPr>
        <w:rPr>
          <w:rFonts w:asciiTheme="minorHAnsi" w:hAnsiTheme="minorHAnsi" w:cstheme="minorHAnsi"/>
          <w:bCs/>
          <w:iCs/>
          <w:sz w:val="22"/>
          <w:szCs w:val="22"/>
          <w:lang w:val="en-GB"/>
        </w:rPr>
      </w:pPr>
      <w:r w:rsidRPr="008524B8">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8524B8" w:rsidRDefault="00B84C4A" w:rsidP="0006068D">
      <w:pPr>
        <w:pStyle w:val="Standard"/>
        <w:rPr>
          <w:rFonts w:asciiTheme="minorHAnsi" w:hAnsiTheme="minorHAnsi" w:cstheme="minorHAnsi"/>
          <w:bCs/>
          <w:iCs/>
          <w:sz w:val="22"/>
          <w:szCs w:val="22"/>
          <w:lang w:val="en-GB"/>
        </w:rPr>
      </w:pPr>
    </w:p>
    <w:p w14:paraId="19C06C33" w14:textId="30113CC1" w:rsidR="00D003D8" w:rsidRPr="008524B8"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sidRPr="008524B8">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8524B8"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8524B8"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sidRPr="008524B8">
        <w:rPr>
          <w:rFonts w:asciiTheme="minorHAnsi" w:hAnsiTheme="minorHAnsi" w:cstheme="minorHAnsi"/>
          <w:kern w:val="0"/>
          <w:sz w:val="22"/>
          <w:szCs w:val="22"/>
          <w:lang w:val="en"/>
        </w:rPr>
        <w:t xml:space="preserve">However, where the exclusion decision is at the discretion of the contracting authority, </w:t>
      </w:r>
      <w:r w:rsidRPr="008524B8">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sidRPr="008524B8">
        <w:rPr>
          <w:rFonts w:asciiTheme="minorHAnsi" w:hAnsiTheme="minorHAnsi" w:cstheme="minorHAnsi"/>
          <w:kern w:val="0"/>
          <w:sz w:val="22"/>
          <w:szCs w:val="22"/>
          <w:lang w:val="en"/>
        </w:rPr>
        <w:t>treatment among the bidders.</w:t>
      </w:r>
    </w:p>
    <w:p w14:paraId="5EA27560" w14:textId="77777777" w:rsidR="00B7709C" w:rsidRPr="008524B8"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8524B8"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sidRPr="008524B8">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8524B8" w:rsidRDefault="005D4593">
      <w:pPr>
        <w:pStyle w:val="Standard"/>
        <w:rPr>
          <w:rFonts w:asciiTheme="minorHAnsi" w:eastAsia="Times" w:hAnsiTheme="minorHAnsi" w:cstheme="minorHAnsi"/>
          <w:bCs/>
          <w:iCs/>
          <w:kern w:val="0"/>
          <w:sz w:val="22"/>
          <w:szCs w:val="22"/>
          <w:lang w:val="en-GB"/>
        </w:rPr>
      </w:pPr>
    </w:p>
    <w:p w14:paraId="559B79B2" w14:textId="6755D8E5" w:rsidR="00630EE6" w:rsidRPr="008524B8" w:rsidRDefault="00630EE6" w:rsidP="00630EE6">
      <w:pPr>
        <w:pStyle w:val="Heading2"/>
        <w:spacing w:before="120" w:after="120" w:line="240" w:lineRule="auto"/>
        <w:jc w:val="both"/>
        <w:rPr>
          <w:rFonts w:asciiTheme="minorHAnsi" w:hAnsiTheme="minorHAnsi" w:cstheme="minorHAnsi"/>
          <w:sz w:val="22"/>
          <w:szCs w:val="22"/>
          <w:u w:val="single"/>
          <w:lang w:val="en-GB"/>
        </w:rPr>
      </w:pPr>
      <w:bookmarkStart w:id="58" w:name="_Toc233895899"/>
      <w:r w:rsidRPr="008524B8">
        <w:rPr>
          <w:rFonts w:asciiTheme="minorHAnsi" w:hAnsiTheme="minorHAnsi" w:cstheme="minorHAnsi"/>
          <w:sz w:val="22"/>
          <w:szCs w:val="22"/>
          <w:u w:val="single"/>
          <w:lang w:val="en"/>
        </w:rPr>
        <w:t>Minimum prerequisites in terms of economic, technical and professional capacity</w:t>
      </w:r>
      <w:bookmarkEnd w:id="58"/>
      <w:r w:rsidRPr="008524B8">
        <w:rPr>
          <w:rFonts w:asciiTheme="minorHAnsi" w:hAnsiTheme="minorHAnsi" w:cstheme="minorHAnsi"/>
          <w:sz w:val="22"/>
          <w:szCs w:val="22"/>
          <w:u w:val="single"/>
          <w:lang w:val="en"/>
        </w:rPr>
        <w:t xml:space="preserve"> </w:t>
      </w:r>
    </w:p>
    <w:p w14:paraId="1E87415D" w14:textId="102AB462" w:rsidR="00630EE6" w:rsidRPr="008524B8" w:rsidRDefault="00630EE6" w:rsidP="00630EE6">
      <w:pPr>
        <w:pStyle w:val="Default"/>
        <w:jc w:val="both"/>
        <w:rPr>
          <w:rFonts w:asciiTheme="minorHAnsi" w:hAnsiTheme="minorHAnsi" w:cstheme="minorHAnsi"/>
          <w:sz w:val="22"/>
          <w:szCs w:val="22"/>
          <w:lang w:val="en-GB"/>
        </w:rPr>
      </w:pPr>
      <w:r w:rsidRPr="008524B8">
        <w:rPr>
          <w:rFonts w:asciiTheme="minorHAnsi" w:hAnsiTheme="minorHAnsi" w:cstheme="minorHAnsi"/>
          <w:sz w:val="22"/>
          <w:szCs w:val="22"/>
          <w:lang w:val="en"/>
        </w:rPr>
        <w:t>The contracting authority imposes the following minimum capacity levels on candidates:</w:t>
      </w:r>
    </w:p>
    <w:p w14:paraId="45E3491A" w14:textId="77777777" w:rsidR="00630EE6" w:rsidRPr="008524B8" w:rsidRDefault="00630EE6" w:rsidP="00630EE6">
      <w:pPr>
        <w:pStyle w:val="Default"/>
        <w:jc w:val="both"/>
        <w:rPr>
          <w:rFonts w:asciiTheme="minorHAnsi" w:hAnsiTheme="minorHAnsi" w:cstheme="minorHAnsi"/>
          <w:sz w:val="22"/>
          <w:szCs w:val="22"/>
          <w:lang w:val="en-GB"/>
        </w:rPr>
      </w:pPr>
    </w:p>
    <w:p w14:paraId="3B784CC0" w14:textId="77777777" w:rsidR="00630EE6" w:rsidRPr="008524B8" w:rsidRDefault="00630EE6" w:rsidP="0006068D">
      <w:pPr>
        <w:pStyle w:val="Heading2"/>
        <w:spacing w:before="120" w:after="120" w:line="240" w:lineRule="auto"/>
        <w:ind w:left="708"/>
        <w:jc w:val="both"/>
        <w:rPr>
          <w:rFonts w:asciiTheme="minorHAnsi" w:hAnsiTheme="minorHAnsi" w:cstheme="minorHAnsi"/>
          <w:i/>
          <w:sz w:val="22"/>
          <w:szCs w:val="22"/>
          <w:lang w:val="en-US"/>
        </w:rPr>
      </w:pPr>
      <w:bookmarkStart w:id="59" w:name="_Toc233895900"/>
      <w:r w:rsidRPr="008524B8">
        <w:rPr>
          <w:rFonts w:asciiTheme="minorHAnsi" w:hAnsiTheme="minorHAnsi" w:cstheme="minorHAnsi"/>
          <w:i/>
          <w:iCs/>
          <w:sz w:val="22"/>
          <w:szCs w:val="22"/>
          <w:lang w:val="en"/>
        </w:rPr>
        <w:t>ECONOMIC AND FINANCIAL CAPACITY</w:t>
      </w:r>
      <w:bookmarkEnd w:id="59"/>
    </w:p>
    <w:p w14:paraId="5E37CCD5" w14:textId="7CD2C9A0" w:rsidR="00630EE6" w:rsidRPr="008524B8" w:rsidRDefault="002A518E" w:rsidP="00DE2A3B">
      <w:pPr>
        <w:pStyle w:val="Default"/>
        <w:jc w:val="both"/>
        <w:rPr>
          <w:rFonts w:asciiTheme="minorHAnsi" w:hAnsiTheme="minorHAnsi" w:cstheme="minorHAnsi"/>
          <w:sz w:val="22"/>
          <w:szCs w:val="22"/>
          <w:u w:val="single"/>
          <w:lang w:val="en"/>
        </w:rPr>
      </w:pPr>
      <w:r w:rsidRPr="008524B8">
        <w:rPr>
          <w:rFonts w:asciiTheme="minorHAnsi" w:hAnsiTheme="minorHAnsi" w:cstheme="minorHAnsi"/>
          <w:sz w:val="22"/>
          <w:szCs w:val="22"/>
          <w:lang w:val="en"/>
        </w:rPr>
        <w:t xml:space="preserve">- </w:t>
      </w:r>
      <w:r w:rsidR="00AC18D3" w:rsidRPr="008524B8">
        <w:rPr>
          <w:rFonts w:asciiTheme="minorHAnsi" w:hAnsiTheme="minorHAnsi" w:cstheme="minorHAnsi"/>
          <w:sz w:val="22"/>
          <w:szCs w:val="22"/>
          <w:lang w:val="en"/>
        </w:rPr>
        <w:t xml:space="preserve">Average annual turnover related to activities relevant to the subject of the contract, over the last three available financial years, must be at least equal to EUR </w:t>
      </w:r>
      <w:r w:rsidR="007D640A" w:rsidRPr="008524B8">
        <w:rPr>
          <w:rFonts w:asciiTheme="minorHAnsi" w:hAnsiTheme="minorHAnsi" w:cstheme="minorHAnsi"/>
          <w:sz w:val="22"/>
          <w:szCs w:val="22"/>
          <w:lang w:val="en"/>
        </w:rPr>
        <w:t xml:space="preserve"> </w:t>
      </w:r>
      <w:r w:rsidR="00DE2A3B" w:rsidRPr="008524B8">
        <w:rPr>
          <w:rFonts w:asciiTheme="minorHAnsi" w:hAnsiTheme="minorHAnsi" w:cstheme="minorHAnsi"/>
          <w:sz w:val="22"/>
          <w:szCs w:val="22"/>
          <w:lang w:val="en"/>
        </w:rPr>
        <w:t>1 Million excluding</w:t>
      </w:r>
      <w:r w:rsidR="00AC18D3" w:rsidRPr="008524B8">
        <w:rPr>
          <w:rFonts w:asciiTheme="minorHAnsi" w:hAnsiTheme="minorHAnsi" w:cstheme="minorHAnsi"/>
          <w:sz w:val="22"/>
          <w:szCs w:val="22"/>
          <w:lang w:val="en"/>
        </w:rPr>
        <w:t xml:space="preserve"> VA</w:t>
      </w:r>
      <w:r w:rsidR="00DE2A3B" w:rsidRPr="008524B8">
        <w:rPr>
          <w:rFonts w:asciiTheme="minorHAnsi" w:hAnsiTheme="minorHAnsi" w:cstheme="minorHAnsi"/>
          <w:sz w:val="22"/>
          <w:szCs w:val="22"/>
          <w:u w:val="single"/>
          <w:lang w:val="en"/>
        </w:rPr>
        <w:t xml:space="preserve">T. </w:t>
      </w:r>
    </w:p>
    <w:p w14:paraId="425F74BE" w14:textId="77777777" w:rsidR="00DE2A3B" w:rsidRPr="008524B8" w:rsidRDefault="00DE2A3B" w:rsidP="007D640A">
      <w:pPr>
        <w:pStyle w:val="Default"/>
        <w:jc w:val="both"/>
        <w:rPr>
          <w:rFonts w:asciiTheme="minorHAnsi" w:hAnsiTheme="minorHAnsi" w:cstheme="minorHAnsi"/>
          <w:sz w:val="22"/>
          <w:szCs w:val="22"/>
          <w:u w:val="single"/>
          <w:lang w:val="en"/>
        </w:rPr>
      </w:pPr>
    </w:p>
    <w:p w14:paraId="618704D2" w14:textId="348275D1" w:rsidR="007D640A" w:rsidRPr="008524B8" w:rsidRDefault="007D640A" w:rsidP="007D640A">
      <w:pPr>
        <w:pStyle w:val="Default"/>
        <w:jc w:val="both"/>
        <w:rPr>
          <w:rFonts w:asciiTheme="minorHAnsi" w:hAnsiTheme="minorHAnsi" w:cstheme="minorHAnsi"/>
          <w:sz w:val="22"/>
          <w:szCs w:val="22"/>
          <w:u w:val="single"/>
          <w:lang w:val="en"/>
        </w:rPr>
      </w:pPr>
      <w:r w:rsidRPr="008524B8">
        <w:rPr>
          <w:rFonts w:asciiTheme="minorHAnsi" w:hAnsiTheme="minorHAnsi" w:cstheme="minorHAnsi"/>
          <w:sz w:val="22"/>
          <w:szCs w:val="22"/>
          <w:u w:val="single"/>
          <w:lang w:val="en"/>
        </w:rPr>
        <w:t xml:space="preserve">** Audit report for the past three years is required to be presented </w:t>
      </w:r>
    </w:p>
    <w:p w14:paraId="0BEE97DD" w14:textId="77777777" w:rsidR="00DE2A3B" w:rsidRPr="008524B8" w:rsidRDefault="00DE2A3B" w:rsidP="007D640A">
      <w:pPr>
        <w:pStyle w:val="Default"/>
        <w:jc w:val="both"/>
        <w:rPr>
          <w:rFonts w:asciiTheme="minorHAnsi" w:hAnsiTheme="minorHAnsi" w:cstheme="minorHAnsi"/>
          <w:sz w:val="22"/>
          <w:szCs w:val="22"/>
          <w:u w:val="single"/>
          <w:lang w:val="en-US"/>
        </w:rPr>
      </w:pPr>
    </w:p>
    <w:p w14:paraId="1DB9FFF1" w14:textId="77777777" w:rsidR="00630EE6" w:rsidRPr="008524B8" w:rsidRDefault="00630EE6" w:rsidP="0006068D">
      <w:pPr>
        <w:pStyle w:val="Heading2"/>
        <w:spacing w:before="120" w:after="120" w:line="240" w:lineRule="auto"/>
        <w:ind w:left="708"/>
        <w:jc w:val="both"/>
        <w:rPr>
          <w:rFonts w:asciiTheme="minorHAnsi" w:hAnsiTheme="minorHAnsi" w:cstheme="minorHAnsi"/>
          <w:i/>
          <w:sz w:val="22"/>
          <w:szCs w:val="22"/>
          <w:u w:val="single"/>
          <w:lang w:val="en-US"/>
        </w:rPr>
      </w:pPr>
      <w:bookmarkStart w:id="60" w:name="_Toc233895901"/>
      <w:r w:rsidRPr="008524B8">
        <w:rPr>
          <w:rFonts w:asciiTheme="minorHAnsi" w:hAnsiTheme="minorHAnsi" w:cstheme="minorHAnsi"/>
          <w:i/>
          <w:iCs/>
          <w:sz w:val="22"/>
          <w:szCs w:val="22"/>
          <w:u w:val="single"/>
          <w:lang w:val="en"/>
        </w:rPr>
        <w:t>TECHNICAL AND PROFESSIONAL CAPACITY</w:t>
      </w:r>
      <w:bookmarkEnd w:id="60"/>
    </w:p>
    <w:p w14:paraId="7E83D355" w14:textId="77777777" w:rsidR="002A518E" w:rsidRPr="008524B8" w:rsidRDefault="002A518E" w:rsidP="002A518E">
      <w:pPr>
        <w:pStyle w:val="Default"/>
        <w:spacing w:before="120"/>
        <w:jc w:val="both"/>
        <w:rPr>
          <w:rFonts w:asciiTheme="minorHAnsi" w:hAnsiTheme="minorHAnsi" w:cstheme="minorHAnsi"/>
          <w:sz w:val="22"/>
          <w:szCs w:val="22"/>
          <w:lang w:val="en"/>
        </w:rPr>
      </w:pPr>
      <w:r w:rsidRPr="008524B8">
        <w:rPr>
          <w:rFonts w:asciiTheme="minorHAnsi" w:hAnsiTheme="minorHAnsi" w:cstheme="minorHAnsi"/>
          <w:sz w:val="22"/>
          <w:szCs w:val="22"/>
          <w:lang w:val="en"/>
        </w:rPr>
        <w:t>- At least two references over the last seven years for services of a similar nature, including engineering design services and/or preparation of technical documentation for construction works of comparable complexity;</w:t>
      </w:r>
    </w:p>
    <w:p w14:paraId="224F509A" w14:textId="77777777" w:rsidR="002A518E" w:rsidRPr="008524B8" w:rsidRDefault="002A518E" w:rsidP="002A518E">
      <w:pPr>
        <w:pStyle w:val="Default"/>
        <w:spacing w:before="120"/>
        <w:jc w:val="both"/>
        <w:rPr>
          <w:rFonts w:asciiTheme="minorHAnsi" w:hAnsiTheme="minorHAnsi" w:cstheme="minorHAnsi"/>
          <w:sz w:val="22"/>
          <w:szCs w:val="22"/>
          <w:lang w:val="en"/>
        </w:rPr>
      </w:pPr>
      <w:r w:rsidRPr="008524B8">
        <w:rPr>
          <w:rFonts w:asciiTheme="minorHAnsi" w:hAnsiTheme="minorHAnsi" w:cstheme="minorHAnsi"/>
          <w:sz w:val="22"/>
          <w:szCs w:val="22"/>
          <w:lang w:val="en"/>
        </w:rPr>
        <w:lastRenderedPageBreak/>
        <w:t>- At least one of these references must include preparation of tender documentation for works, including drawings, technical specifications, and bills of quantities;</w:t>
      </w:r>
    </w:p>
    <w:p w14:paraId="15FE8D2F" w14:textId="69E4A59D" w:rsidR="002A518E" w:rsidRPr="008524B8" w:rsidRDefault="002A518E" w:rsidP="002A518E">
      <w:pPr>
        <w:pStyle w:val="Default"/>
        <w:autoSpaceDE/>
        <w:autoSpaceDN/>
        <w:adjustRightInd/>
        <w:spacing w:before="120"/>
        <w:jc w:val="both"/>
        <w:rPr>
          <w:rFonts w:asciiTheme="minorHAnsi" w:hAnsiTheme="minorHAnsi" w:cstheme="minorHAnsi"/>
          <w:sz w:val="22"/>
          <w:szCs w:val="22"/>
          <w:lang w:val="en"/>
        </w:rPr>
      </w:pPr>
      <w:r w:rsidRPr="008524B8">
        <w:rPr>
          <w:rFonts w:asciiTheme="minorHAnsi" w:hAnsiTheme="minorHAnsi" w:cstheme="minorHAnsi"/>
          <w:sz w:val="22"/>
          <w:szCs w:val="22"/>
          <w:lang w:val="en"/>
        </w:rPr>
        <w:t>- Availability of the key technical expertise required for performance of the contract, including, at a minimum, expertise in civil/structural engineering, MEP/building services engineering, and multidisciplinary design coordination.</w:t>
      </w:r>
    </w:p>
    <w:p w14:paraId="116472F9" w14:textId="60C44513" w:rsidR="00630EE6" w:rsidRPr="008524B8" w:rsidRDefault="007D640A" w:rsidP="00DE2A3B">
      <w:pPr>
        <w:pStyle w:val="Default"/>
        <w:autoSpaceDE/>
        <w:autoSpaceDN/>
        <w:adjustRightInd/>
        <w:spacing w:before="120"/>
        <w:jc w:val="both"/>
        <w:rPr>
          <w:rFonts w:asciiTheme="minorHAnsi" w:hAnsiTheme="minorHAnsi" w:cstheme="minorHAnsi"/>
          <w:sz w:val="22"/>
          <w:szCs w:val="22"/>
          <w:lang w:val="en"/>
        </w:rPr>
      </w:pPr>
      <w:r w:rsidRPr="008524B8">
        <w:rPr>
          <w:rFonts w:asciiTheme="minorHAnsi" w:hAnsiTheme="minorHAnsi" w:cstheme="minorHAnsi"/>
          <w:sz w:val="22"/>
          <w:szCs w:val="22"/>
          <w:lang w:val="en"/>
        </w:rPr>
        <w:t>-High quality of the technica</w:t>
      </w:r>
      <w:r w:rsidR="00DE2A3B" w:rsidRPr="008524B8">
        <w:rPr>
          <w:rFonts w:asciiTheme="minorHAnsi" w:hAnsiTheme="minorHAnsi" w:cstheme="minorHAnsi"/>
          <w:sz w:val="22"/>
          <w:szCs w:val="22"/>
          <w:lang w:val="en"/>
        </w:rPr>
        <w:t xml:space="preserve">l proposal in the line of the </w:t>
      </w:r>
      <w:proofErr w:type="spellStart"/>
      <w:r w:rsidR="00DE2A3B" w:rsidRPr="008524B8">
        <w:rPr>
          <w:rFonts w:asciiTheme="minorHAnsi" w:hAnsiTheme="minorHAnsi" w:cstheme="minorHAnsi"/>
          <w:sz w:val="22"/>
          <w:szCs w:val="22"/>
          <w:lang w:val="en"/>
        </w:rPr>
        <w:t>T</w:t>
      </w:r>
      <w:r w:rsidRPr="008524B8">
        <w:rPr>
          <w:rFonts w:asciiTheme="minorHAnsi" w:hAnsiTheme="minorHAnsi" w:cstheme="minorHAnsi"/>
          <w:sz w:val="22"/>
          <w:szCs w:val="22"/>
          <w:lang w:val="en"/>
        </w:rPr>
        <w:t>oR</w:t>
      </w:r>
      <w:proofErr w:type="spellEnd"/>
      <w:r w:rsidRPr="008524B8">
        <w:rPr>
          <w:rFonts w:asciiTheme="minorHAnsi" w:hAnsiTheme="minorHAnsi" w:cstheme="minorHAnsi"/>
          <w:sz w:val="22"/>
          <w:szCs w:val="22"/>
          <w:lang w:val="en"/>
        </w:rPr>
        <w:t xml:space="preserve"> and the criteria set in the tender </w:t>
      </w:r>
      <w:r w:rsidR="00DE2A3B" w:rsidRPr="008524B8">
        <w:rPr>
          <w:rFonts w:asciiTheme="minorHAnsi" w:hAnsiTheme="minorHAnsi" w:cstheme="minorHAnsi"/>
          <w:sz w:val="22"/>
          <w:szCs w:val="22"/>
          <w:lang w:val="en"/>
        </w:rPr>
        <w:t>document.</w:t>
      </w:r>
      <w:r w:rsidRPr="008524B8">
        <w:rPr>
          <w:rFonts w:asciiTheme="minorHAnsi" w:hAnsiTheme="minorHAnsi" w:cstheme="minorHAnsi"/>
          <w:sz w:val="22"/>
          <w:szCs w:val="22"/>
          <w:lang w:val="en"/>
        </w:rPr>
        <w:t xml:space="preserve">  </w:t>
      </w:r>
    </w:p>
    <w:p w14:paraId="3BC3F89E" w14:textId="18704BBB" w:rsidR="00027BDB" w:rsidRPr="008524B8" w:rsidRDefault="00027BDB" w:rsidP="002F2416">
      <w:pPr>
        <w:pStyle w:val="Standard"/>
        <w:rPr>
          <w:rFonts w:asciiTheme="minorHAnsi" w:hAnsiTheme="minorHAnsi" w:cstheme="minorHAnsi"/>
          <w:bCs/>
          <w:iCs/>
          <w:sz w:val="22"/>
          <w:szCs w:val="22"/>
          <w:lang w:val="en-GB"/>
        </w:rPr>
      </w:pPr>
    </w:p>
    <w:p w14:paraId="07DFC044" w14:textId="1585B2FB" w:rsidR="00791863" w:rsidRPr="008524B8" w:rsidRDefault="00791863" w:rsidP="00791863">
      <w:pPr>
        <w:pStyle w:val="Standard"/>
        <w:rPr>
          <w:rFonts w:asciiTheme="minorHAnsi" w:hAnsiTheme="minorHAnsi" w:cstheme="minorHAnsi"/>
          <w:b/>
          <w:bCs/>
          <w:iCs/>
          <w:sz w:val="22"/>
          <w:szCs w:val="22"/>
          <w:u w:val="single"/>
          <w:lang w:val="en-GB"/>
        </w:rPr>
      </w:pPr>
      <w:bookmarkStart w:id="61" w:name="_Toc55543797"/>
      <w:bookmarkStart w:id="62" w:name="_Toc55543747"/>
      <w:bookmarkStart w:id="63" w:name="__RefHeading__47578_1391709442"/>
      <w:bookmarkStart w:id="64" w:name="_Toc232158951"/>
      <w:r w:rsidRPr="008524B8">
        <w:rPr>
          <w:rFonts w:asciiTheme="minorHAnsi" w:hAnsiTheme="minorHAnsi" w:cstheme="minorHAnsi"/>
          <w:b/>
          <w:bCs/>
          <w:iCs/>
          <w:sz w:val="22"/>
          <w:szCs w:val="22"/>
          <w:u w:val="single"/>
          <w:lang w:val="en"/>
        </w:rPr>
        <w:t>Specific requirements for consortia of economic operators</w:t>
      </w:r>
      <w:bookmarkEnd w:id="61"/>
      <w:bookmarkEnd w:id="62"/>
      <w:bookmarkEnd w:id="63"/>
      <w:bookmarkEnd w:id="64"/>
    </w:p>
    <w:p w14:paraId="2DDFAB86" w14:textId="77777777" w:rsidR="00791863" w:rsidRPr="008524B8" w:rsidRDefault="00791863" w:rsidP="00791863">
      <w:pPr>
        <w:pStyle w:val="Standard"/>
        <w:rPr>
          <w:rFonts w:asciiTheme="minorHAnsi" w:hAnsiTheme="minorHAnsi" w:cstheme="minorHAnsi"/>
          <w:bCs/>
          <w:iCs/>
          <w:sz w:val="22"/>
          <w:szCs w:val="22"/>
          <w:lang w:val="en-GB"/>
        </w:rPr>
      </w:pPr>
    </w:p>
    <w:p w14:paraId="78C3FDB5" w14:textId="27CC378A" w:rsidR="00791863" w:rsidRPr="008524B8" w:rsidRDefault="00791863" w:rsidP="00791863">
      <w:pPr>
        <w:pStyle w:val="Standard"/>
        <w:rPr>
          <w:rFonts w:asciiTheme="minorHAnsi" w:hAnsiTheme="minorHAnsi" w:cstheme="minorHAnsi"/>
          <w:b/>
          <w:bCs/>
          <w:i/>
          <w:iCs/>
          <w:sz w:val="22"/>
          <w:szCs w:val="22"/>
          <w:lang w:val="en-GB"/>
        </w:rPr>
      </w:pPr>
      <w:bookmarkStart w:id="65" w:name="_Toc55543798"/>
      <w:bookmarkStart w:id="66" w:name="_Toc232158952"/>
      <w:r w:rsidRPr="008524B8">
        <w:rPr>
          <w:rFonts w:asciiTheme="minorHAnsi" w:hAnsiTheme="minorHAnsi" w:cstheme="minorHAnsi"/>
          <w:b/>
          <w:bCs/>
          <w:i/>
          <w:iCs/>
          <w:sz w:val="22"/>
          <w:szCs w:val="22"/>
          <w:lang w:val="en"/>
        </w:rPr>
        <w:t>Grounds for the exclusion of consortia</w:t>
      </w:r>
      <w:bookmarkEnd w:id="65"/>
      <w:bookmarkEnd w:id="66"/>
    </w:p>
    <w:p w14:paraId="11E8F447" w14:textId="77777777" w:rsidR="00791863" w:rsidRPr="008524B8" w:rsidRDefault="00791863" w:rsidP="00791863">
      <w:pPr>
        <w:pStyle w:val="Standard"/>
        <w:rPr>
          <w:rFonts w:asciiTheme="minorHAnsi" w:hAnsiTheme="minorHAnsi" w:cstheme="minorHAnsi"/>
          <w:bCs/>
          <w:iCs/>
          <w:sz w:val="22"/>
          <w:szCs w:val="22"/>
          <w:lang w:val="en-GB"/>
        </w:rPr>
      </w:pPr>
      <w:r w:rsidRPr="008524B8">
        <w:rPr>
          <w:rFonts w:asciiTheme="minorHAnsi" w:hAnsiTheme="minorHAnsi" w:cstheme="minorHAnsi"/>
          <w:bCs/>
          <w:iCs/>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30F01472" w14:textId="77777777" w:rsidR="00791863" w:rsidRPr="008524B8" w:rsidRDefault="00791863" w:rsidP="00791863">
      <w:pPr>
        <w:pStyle w:val="Standard"/>
        <w:rPr>
          <w:rFonts w:asciiTheme="minorHAnsi" w:hAnsiTheme="minorHAnsi" w:cstheme="minorHAnsi"/>
          <w:bCs/>
          <w:iCs/>
          <w:sz w:val="22"/>
          <w:szCs w:val="22"/>
          <w:lang w:val="en-GB"/>
        </w:rPr>
      </w:pPr>
    </w:p>
    <w:p w14:paraId="054D2C4A" w14:textId="3167E111" w:rsidR="00791863" w:rsidRPr="008524B8" w:rsidRDefault="00791863" w:rsidP="00791863">
      <w:pPr>
        <w:pStyle w:val="Standard"/>
        <w:rPr>
          <w:rFonts w:asciiTheme="minorHAnsi" w:hAnsiTheme="minorHAnsi" w:cstheme="minorHAnsi"/>
          <w:b/>
          <w:bCs/>
          <w:i/>
          <w:iCs/>
          <w:sz w:val="22"/>
          <w:szCs w:val="22"/>
          <w:lang w:val="en-GB"/>
        </w:rPr>
      </w:pPr>
      <w:bookmarkStart w:id="67" w:name="_Toc55543800"/>
      <w:bookmarkStart w:id="68" w:name="_Toc232158953"/>
      <w:r w:rsidRPr="008524B8">
        <w:rPr>
          <w:rFonts w:asciiTheme="minorHAnsi" w:hAnsiTheme="minorHAnsi" w:cstheme="minorHAnsi"/>
          <w:b/>
          <w:bCs/>
          <w:i/>
          <w:iCs/>
          <w:sz w:val="22"/>
          <w:szCs w:val="22"/>
          <w:lang w:val="en"/>
        </w:rPr>
        <w:t>Form of the consortium</w:t>
      </w:r>
      <w:bookmarkEnd w:id="67"/>
      <w:bookmarkEnd w:id="68"/>
    </w:p>
    <w:p w14:paraId="71335013" w14:textId="157FEEEE" w:rsidR="00791863" w:rsidRPr="008524B8" w:rsidRDefault="00791863" w:rsidP="006205BA">
      <w:pPr>
        <w:pStyle w:val="Standard"/>
        <w:rPr>
          <w:rFonts w:asciiTheme="minorHAnsi" w:hAnsiTheme="minorHAnsi" w:cstheme="minorHAnsi"/>
          <w:bCs/>
          <w:iCs/>
          <w:sz w:val="22"/>
          <w:szCs w:val="22"/>
          <w:lang w:val="en-GB"/>
        </w:rPr>
      </w:pPr>
      <w:r w:rsidRPr="008524B8">
        <w:rPr>
          <w:rFonts w:asciiTheme="minorHAnsi" w:hAnsiTheme="minorHAnsi" w:cstheme="minorHAnsi"/>
          <w:bCs/>
          <w:iCs/>
          <w:sz w:val="22"/>
          <w:szCs w:val="22"/>
          <w:lang w:val="en"/>
        </w:rPr>
        <w:t>The consortium shall be jointly and severally liable</w:t>
      </w:r>
      <w:r w:rsidR="006205BA">
        <w:rPr>
          <w:rFonts w:asciiTheme="minorHAnsi" w:hAnsiTheme="minorHAnsi" w:cstheme="minorHAnsi"/>
          <w:bCs/>
          <w:iCs/>
          <w:sz w:val="22"/>
          <w:szCs w:val="22"/>
          <w:lang w:val="en"/>
        </w:rPr>
        <w:t>.</w:t>
      </w:r>
    </w:p>
    <w:p w14:paraId="1BFAEE2E" w14:textId="2A06841D" w:rsidR="00791863" w:rsidRPr="008524B8" w:rsidRDefault="00791863" w:rsidP="000C12E4">
      <w:pPr>
        <w:pStyle w:val="Standard"/>
        <w:rPr>
          <w:rFonts w:asciiTheme="minorHAnsi" w:hAnsiTheme="minorHAnsi" w:cstheme="minorHAnsi"/>
          <w:bCs/>
          <w:iCs/>
          <w:sz w:val="22"/>
          <w:szCs w:val="22"/>
          <w:lang w:val="en-GB"/>
        </w:rPr>
      </w:pPr>
    </w:p>
    <w:p w14:paraId="537FED1F" w14:textId="77777777" w:rsidR="002F2416" w:rsidRPr="008524B8" w:rsidRDefault="002F2416" w:rsidP="004C6134">
      <w:pPr>
        <w:pStyle w:val="Heading2"/>
        <w:spacing w:before="120" w:after="120" w:line="240" w:lineRule="auto"/>
        <w:jc w:val="both"/>
        <w:rPr>
          <w:rFonts w:asciiTheme="minorHAnsi" w:hAnsiTheme="minorHAnsi" w:cstheme="minorHAnsi"/>
          <w:sz w:val="22"/>
          <w:szCs w:val="22"/>
          <w:u w:val="single"/>
          <w:lang w:val="en-GB"/>
        </w:rPr>
      </w:pPr>
      <w:bookmarkStart w:id="69" w:name="_Toc55543801"/>
      <w:bookmarkStart w:id="70" w:name="_Toc55543748"/>
      <w:bookmarkStart w:id="71" w:name="__RefHeading__47580_1391709442"/>
      <w:bookmarkStart w:id="72" w:name="_Toc233895902"/>
      <w:r w:rsidRPr="008524B8">
        <w:rPr>
          <w:rFonts w:asciiTheme="minorHAnsi" w:hAnsiTheme="minorHAnsi" w:cstheme="minorHAnsi"/>
          <w:sz w:val="22"/>
          <w:szCs w:val="22"/>
          <w:u w:val="single"/>
          <w:lang w:val="en"/>
        </w:rPr>
        <w:t>Subcontracting</w:t>
      </w:r>
      <w:bookmarkEnd w:id="69"/>
      <w:bookmarkEnd w:id="70"/>
      <w:bookmarkEnd w:id="71"/>
      <w:bookmarkEnd w:id="72"/>
    </w:p>
    <w:p w14:paraId="2675AC38" w14:textId="495D1254" w:rsidR="002F2416" w:rsidRPr="008524B8" w:rsidRDefault="007D640A" w:rsidP="002D570C">
      <w:pPr>
        <w:pStyle w:val="Heading2"/>
        <w:spacing w:before="120" w:after="120" w:line="240" w:lineRule="auto"/>
        <w:ind w:left="708"/>
        <w:jc w:val="both"/>
        <w:rPr>
          <w:rFonts w:asciiTheme="minorHAnsi" w:hAnsiTheme="minorHAnsi" w:cstheme="minorHAnsi"/>
          <w:iCs/>
          <w:sz w:val="22"/>
          <w:szCs w:val="22"/>
          <w:lang w:val="en-GB"/>
        </w:rPr>
      </w:pPr>
      <w:r w:rsidRPr="008524B8">
        <w:rPr>
          <w:rFonts w:asciiTheme="minorHAnsi" w:hAnsiTheme="minorHAnsi" w:cstheme="minorHAnsi"/>
          <w:i/>
          <w:iCs/>
          <w:sz w:val="22"/>
          <w:szCs w:val="22"/>
          <w:lang w:val="en"/>
        </w:rPr>
        <w:t xml:space="preserve"> </w:t>
      </w:r>
    </w:p>
    <w:p w14:paraId="3311DD36" w14:textId="77777777" w:rsidR="000009C7" w:rsidRPr="008524B8" w:rsidRDefault="000009C7" w:rsidP="000009C7">
      <w:pPr>
        <w:pStyle w:val="Standard"/>
        <w:rPr>
          <w:rFonts w:asciiTheme="minorHAnsi" w:hAnsiTheme="minorHAnsi" w:cstheme="minorHAnsi"/>
          <w:b/>
          <w:bCs/>
          <w:i/>
          <w:iCs/>
          <w:sz w:val="22"/>
          <w:szCs w:val="22"/>
          <w:lang w:val="en-GB"/>
        </w:rPr>
      </w:pPr>
      <w:bookmarkStart w:id="73" w:name="_Toc55543802"/>
      <w:bookmarkStart w:id="74" w:name="_Toc232158955"/>
      <w:r w:rsidRPr="008524B8">
        <w:rPr>
          <w:rFonts w:asciiTheme="minorHAnsi" w:hAnsiTheme="minorHAnsi" w:cstheme="minorHAnsi"/>
          <w:b/>
          <w:bCs/>
          <w:i/>
          <w:iCs/>
          <w:sz w:val="22"/>
          <w:szCs w:val="22"/>
          <w:lang w:val="en"/>
        </w:rPr>
        <w:t>Grounds for exclusion in the case of subcontracting</w:t>
      </w:r>
      <w:bookmarkEnd w:id="73"/>
      <w:bookmarkEnd w:id="74"/>
    </w:p>
    <w:p w14:paraId="4F60301E" w14:textId="77777777" w:rsidR="000009C7" w:rsidRPr="008524B8" w:rsidRDefault="000009C7" w:rsidP="000009C7">
      <w:pPr>
        <w:pStyle w:val="Standard"/>
        <w:rPr>
          <w:rFonts w:asciiTheme="minorHAnsi" w:hAnsiTheme="minorHAnsi" w:cstheme="minorHAnsi"/>
          <w:bCs/>
          <w:iCs/>
          <w:sz w:val="22"/>
          <w:szCs w:val="22"/>
          <w:lang w:val="en-GB"/>
        </w:rPr>
      </w:pPr>
      <w:r w:rsidRPr="008524B8">
        <w:rPr>
          <w:rFonts w:asciiTheme="minorHAnsi" w:hAnsiTheme="minorHAnsi" w:cstheme="minorHAnsi"/>
          <w:bCs/>
          <w:iCs/>
          <w:sz w:val="22"/>
          <w:szCs w:val="22"/>
          <w:lang w:val="en"/>
        </w:rPr>
        <w:t>Entities subject to grounds for exclusion cannot be accepted as subcontractors.</w:t>
      </w:r>
    </w:p>
    <w:p w14:paraId="3822BE06" w14:textId="77777777" w:rsidR="000009C7" w:rsidRPr="008524B8" w:rsidRDefault="000009C7" w:rsidP="00BD2080">
      <w:pPr>
        <w:pStyle w:val="Standard"/>
        <w:spacing w:before="0"/>
        <w:rPr>
          <w:rFonts w:asciiTheme="minorHAnsi" w:hAnsiTheme="minorHAnsi" w:cstheme="minorHAnsi"/>
          <w:bCs/>
          <w:iCs/>
          <w:sz w:val="22"/>
          <w:szCs w:val="22"/>
          <w:lang w:val="en-GB"/>
        </w:rPr>
      </w:pPr>
      <w:r w:rsidRPr="008524B8">
        <w:rPr>
          <w:rFonts w:asciiTheme="minorHAnsi" w:hAnsiTheme="minorHAnsi" w:cstheme="minorHAnsi"/>
          <w:bCs/>
          <w:iCs/>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27E0BED4" w14:textId="77777777" w:rsidR="000009C7" w:rsidRPr="008524B8" w:rsidRDefault="000009C7" w:rsidP="000009C7">
      <w:pPr>
        <w:pStyle w:val="Standard"/>
        <w:rPr>
          <w:rFonts w:asciiTheme="minorHAnsi" w:hAnsiTheme="minorHAnsi" w:cstheme="minorHAnsi"/>
          <w:b/>
          <w:bCs/>
          <w:i/>
          <w:iCs/>
          <w:sz w:val="22"/>
          <w:szCs w:val="22"/>
          <w:lang w:val="en-GB"/>
        </w:rPr>
      </w:pPr>
      <w:r w:rsidRPr="008524B8">
        <w:rPr>
          <w:rFonts w:asciiTheme="minorHAnsi" w:hAnsiTheme="minorHAnsi" w:cstheme="minorHAnsi"/>
          <w:b/>
          <w:bCs/>
          <w:i/>
          <w:iCs/>
          <w:sz w:val="22"/>
          <w:szCs w:val="22"/>
          <w:lang w:val="en"/>
        </w:rPr>
        <w:t xml:space="preserve"> </w:t>
      </w:r>
      <w:bookmarkStart w:id="75" w:name="_Toc55543803"/>
      <w:bookmarkStart w:id="76" w:name="_Toc232158956"/>
      <w:r w:rsidRPr="008524B8">
        <w:rPr>
          <w:rFonts w:asciiTheme="minorHAnsi" w:hAnsiTheme="minorHAnsi" w:cstheme="minorHAnsi"/>
          <w:b/>
          <w:bCs/>
          <w:i/>
          <w:iCs/>
          <w:sz w:val="22"/>
          <w:szCs w:val="22"/>
          <w:lang w:val="en"/>
        </w:rPr>
        <w:t>Presentation of a subcontractor</w:t>
      </w:r>
      <w:bookmarkEnd w:id="75"/>
      <w:bookmarkEnd w:id="76"/>
    </w:p>
    <w:p w14:paraId="74058BE7" w14:textId="77777777" w:rsidR="000009C7" w:rsidRPr="008524B8" w:rsidRDefault="000009C7" w:rsidP="000009C7">
      <w:pPr>
        <w:pStyle w:val="Standard"/>
        <w:rPr>
          <w:rFonts w:asciiTheme="minorHAnsi" w:hAnsiTheme="minorHAnsi" w:cstheme="minorHAnsi"/>
          <w:bCs/>
          <w:iCs/>
          <w:sz w:val="22"/>
          <w:szCs w:val="22"/>
          <w:lang w:val="en-GB"/>
        </w:rPr>
      </w:pPr>
      <w:r w:rsidRPr="008524B8">
        <w:rPr>
          <w:rFonts w:asciiTheme="minorHAnsi" w:hAnsiTheme="minorHAnsi" w:cstheme="minorHAnsi"/>
          <w:bCs/>
          <w:iCs/>
          <w:sz w:val="22"/>
          <w:szCs w:val="22"/>
          <w:lang w:val="en"/>
        </w:rPr>
        <w:t>Subcontractors are to be presented using form DC 4 (Subcontracting Declaration)</w:t>
      </w:r>
      <w:r w:rsidRPr="008524B8">
        <w:rPr>
          <w:rFonts w:asciiTheme="minorHAnsi" w:hAnsiTheme="minorHAnsi" w:cstheme="minorHAnsi"/>
          <w:bCs/>
          <w:iCs/>
          <w:sz w:val="22"/>
          <w:szCs w:val="22"/>
          <w:vertAlign w:val="superscript"/>
          <w:lang w:val="en"/>
        </w:rPr>
        <w:footnoteReference w:id="1"/>
      </w:r>
      <w:r w:rsidRPr="008524B8">
        <w:rPr>
          <w:rFonts w:asciiTheme="minorHAnsi" w:hAnsiTheme="minorHAnsi" w:cstheme="minorHAnsi"/>
          <w:bCs/>
          <w:iCs/>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8524B8"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8524B8" w:rsidRDefault="006E370B" w:rsidP="00510257">
      <w:pPr>
        <w:pStyle w:val="v"/>
        <w:widowControl w:val="0"/>
        <w:numPr>
          <w:ilvl w:val="0"/>
          <w:numId w:val="6"/>
        </w:numPr>
        <w:spacing w:before="240" w:after="120"/>
        <w:ind w:left="357" w:hanging="357"/>
        <w:outlineLvl w:val="0"/>
        <w:rPr>
          <w:rFonts w:asciiTheme="minorHAnsi" w:hAnsiTheme="minorHAnsi" w:cstheme="minorHAnsi"/>
          <w:b/>
          <w:caps/>
          <w:szCs w:val="22"/>
          <w:u w:val="single"/>
          <w:lang w:val="en-GB"/>
        </w:rPr>
      </w:pPr>
      <w:bookmarkStart w:id="77" w:name="_Toc63419888"/>
      <w:bookmarkStart w:id="78" w:name="_Toc56790441"/>
      <w:bookmarkStart w:id="79" w:name="_Toc56789984"/>
      <w:bookmarkStart w:id="80" w:name="_Toc56722965"/>
      <w:bookmarkStart w:id="81" w:name="_Toc233895904"/>
      <w:bookmarkEnd w:id="77"/>
      <w:bookmarkEnd w:id="78"/>
      <w:bookmarkEnd w:id="79"/>
      <w:bookmarkEnd w:id="80"/>
      <w:r w:rsidRPr="008524B8">
        <w:rPr>
          <w:rFonts w:asciiTheme="minorHAnsi" w:hAnsiTheme="minorHAnsi" w:cstheme="minorHAnsi"/>
          <w:b/>
          <w:bCs/>
          <w:caps/>
          <w:szCs w:val="22"/>
          <w:u w:val="single"/>
          <w:lang w:val="en"/>
        </w:rPr>
        <w:t>Presentation of bids and submission process</w:t>
      </w:r>
      <w:bookmarkEnd w:id="81"/>
    </w:p>
    <w:p w14:paraId="04029397" w14:textId="4CC31177" w:rsidR="00E93FA3" w:rsidRPr="008524B8" w:rsidRDefault="003405CD">
      <w:pPr>
        <w:pStyle w:val="v"/>
        <w:widowControl w:val="0"/>
        <w:ind w:left="0" w:firstLine="0"/>
        <w:rPr>
          <w:rFonts w:asciiTheme="minorHAnsi" w:hAnsiTheme="minorHAnsi" w:cstheme="minorHAnsi"/>
          <w:szCs w:val="22"/>
          <w:lang w:val="en-GB"/>
        </w:rPr>
      </w:pPr>
      <w:bookmarkStart w:id="82" w:name="_Toc417653428"/>
      <w:bookmarkStart w:id="83" w:name="_Toc419212444"/>
      <w:bookmarkStart w:id="84" w:name="_Toc443657778"/>
      <w:bookmarkStart w:id="85" w:name="_Toc446628697"/>
      <w:r w:rsidRPr="008524B8">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8524B8" w:rsidRDefault="00701018">
      <w:pPr>
        <w:pStyle w:val="Heading2"/>
        <w:spacing w:before="120" w:after="120" w:line="240" w:lineRule="auto"/>
        <w:jc w:val="both"/>
        <w:rPr>
          <w:rFonts w:asciiTheme="minorHAnsi" w:hAnsiTheme="minorHAnsi" w:cstheme="minorHAnsi"/>
          <w:sz w:val="22"/>
          <w:szCs w:val="22"/>
          <w:u w:val="single"/>
        </w:rPr>
      </w:pPr>
      <w:bookmarkStart w:id="86" w:name="_Toc455768072"/>
      <w:bookmarkStart w:id="87" w:name="_Toc455679215"/>
      <w:bookmarkStart w:id="88" w:name="_Toc455587889"/>
      <w:bookmarkStart w:id="89" w:name="_Toc452049149"/>
      <w:bookmarkStart w:id="90" w:name="_Toc233895905"/>
      <w:bookmarkEnd w:id="82"/>
      <w:bookmarkEnd w:id="83"/>
      <w:bookmarkEnd w:id="84"/>
      <w:bookmarkEnd w:id="85"/>
      <w:r w:rsidRPr="008524B8">
        <w:rPr>
          <w:rFonts w:asciiTheme="minorHAnsi" w:hAnsiTheme="minorHAnsi" w:cstheme="minorHAnsi"/>
          <w:sz w:val="22"/>
          <w:szCs w:val="22"/>
          <w:u w:val="single"/>
          <w:lang w:val="en"/>
        </w:rPr>
        <w:t>Application documents</w:t>
      </w:r>
      <w:bookmarkEnd w:id="86"/>
      <w:bookmarkEnd w:id="87"/>
      <w:bookmarkEnd w:id="88"/>
      <w:bookmarkEnd w:id="89"/>
      <w:bookmarkEnd w:id="90"/>
    </w:p>
    <w:p w14:paraId="63C29446" w14:textId="77777777" w:rsidR="00701018" w:rsidRPr="008524B8" w:rsidRDefault="00701018">
      <w:pPr>
        <w:spacing w:line="240" w:lineRule="auto"/>
        <w:jc w:val="both"/>
        <w:rPr>
          <w:rFonts w:asciiTheme="minorHAnsi" w:hAnsiTheme="minorHAnsi" w:cstheme="minorHAnsi"/>
          <w:sz w:val="22"/>
          <w:szCs w:val="22"/>
        </w:rPr>
      </w:pPr>
      <w:r w:rsidRPr="008524B8">
        <w:rPr>
          <w:rFonts w:asciiTheme="minorHAnsi" w:hAnsiTheme="minorHAnsi" w:cstheme="minorHAnsi"/>
          <w:sz w:val="22"/>
          <w:szCs w:val="22"/>
          <w:lang w:val="en"/>
        </w:rPr>
        <w:t>Candidates must submit the following application documents:</w:t>
      </w:r>
    </w:p>
    <w:p w14:paraId="1C8D9BB7" w14:textId="1A5CB77F" w:rsidR="0025065C" w:rsidRPr="008524B8" w:rsidRDefault="0025065C" w:rsidP="00894F48">
      <w:pPr>
        <w:pStyle w:val="Default"/>
        <w:numPr>
          <w:ilvl w:val="0"/>
          <w:numId w:val="7"/>
        </w:numPr>
        <w:ind w:hanging="294"/>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Proof of registration at the trade and companies;</w:t>
      </w:r>
    </w:p>
    <w:p w14:paraId="1369CD1A" w14:textId="39D4295B" w:rsidR="0025065C" w:rsidRPr="008524B8" w:rsidRDefault="0025065C" w:rsidP="00894F48">
      <w:pPr>
        <w:pStyle w:val="Default"/>
        <w:numPr>
          <w:ilvl w:val="0"/>
          <w:numId w:val="7"/>
        </w:numPr>
        <w:ind w:hanging="294"/>
        <w:jc w:val="both"/>
        <w:rPr>
          <w:rFonts w:asciiTheme="minorHAnsi" w:hAnsiTheme="minorHAnsi" w:cstheme="minorHAnsi"/>
          <w:sz w:val="22"/>
          <w:szCs w:val="22"/>
        </w:rPr>
      </w:pPr>
      <w:r w:rsidRPr="008524B8">
        <w:rPr>
          <w:rFonts w:asciiTheme="minorHAnsi" w:hAnsiTheme="minorHAnsi" w:cstheme="minorHAnsi"/>
          <w:sz w:val="22"/>
          <w:szCs w:val="22"/>
          <w:lang w:val="en"/>
        </w:rPr>
        <w:t>The attached application form;</w:t>
      </w:r>
    </w:p>
    <w:p w14:paraId="1B4366B2" w14:textId="202E613D" w:rsidR="007415E2" w:rsidRPr="008524B8" w:rsidRDefault="007415E2" w:rsidP="00894F48">
      <w:pPr>
        <w:pStyle w:val="Default"/>
        <w:numPr>
          <w:ilvl w:val="0"/>
          <w:numId w:val="7"/>
        </w:numPr>
        <w:ind w:hanging="294"/>
        <w:jc w:val="both"/>
        <w:rPr>
          <w:rFonts w:asciiTheme="minorHAnsi" w:hAnsiTheme="minorHAnsi" w:cstheme="minorHAnsi"/>
          <w:sz w:val="22"/>
          <w:szCs w:val="22"/>
        </w:rPr>
      </w:pPr>
      <w:r w:rsidRPr="008524B8">
        <w:rPr>
          <w:rFonts w:asciiTheme="minorHAnsi" w:hAnsiTheme="minorHAnsi" w:cstheme="minorHAnsi"/>
          <w:sz w:val="22"/>
          <w:szCs w:val="22"/>
          <w:lang w:val="en"/>
        </w:rPr>
        <w:t>Audit reports for the past thre</w:t>
      </w:r>
      <w:r w:rsidR="00BF3F42" w:rsidRPr="008524B8">
        <w:rPr>
          <w:rFonts w:asciiTheme="minorHAnsi" w:hAnsiTheme="minorHAnsi" w:cstheme="minorHAnsi"/>
          <w:sz w:val="22"/>
          <w:szCs w:val="22"/>
          <w:lang w:val="en"/>
        </w:rPr>
        <w:t>e</w:t>
      </w:r>
      <w:r w:rsidRPr="008524B8">
        <w:rPr>
          <w:rFonts w:asciiTheme="minorHAnsi" w:hAnsiTheme="minorHAnsi" w:cstheme="minorHAnsi"/>
          <w:sz w:val="22"/>
          <w:szCs w:val="22"/>
          <w:lang w:val="en"/>
        </w:rPr>
        <w:t xml:space="preserve"> years </w:t>
      </w:r>
    </w:p>
    <w:p w14:paraId="6A48724B" w14:textId="3C92660A" w:rsidR="007415E2" w:rsidRPr="008524B8" w:rsidRDefault="007415E2" w:rsidP="00894F48">
      <w:pPr>
        <w:pStyle w:val="Default"/>
        <w:numPr>
          <w:ilvl w:val="0"/>
          <w:numId w:val="7"/>
        </w:numPr>
        <w:ind w:hanging="294"/>
        <w:jc w:val="both"/>
        <w:rPr>
          <w:rFonts w:asciiTheme="minorHAnsi" w:hAnsiTheme="minorHAnsi" w:cstheme="minorHAnsi"/>
          <w:sz w:val="22"/>
          <w:szCs w:val="22"/>
        </w:rPr>
      </w:pPr>
      <w:r w:rsidRPr="008524B8">
        <w:rPr>
          <w:rFonts w:asciiTheme="minorHAnsi" w:hAnsiTheme="minorHAnsi" w:cstheme="minorHAnsi"/>
          <w:sz w:val="22"/>
          <w:szCs w:val="22"/>
          <w:lang w:val="en"/>
        </w:rPr>
        <w:t xml:space="preserve">ID for the owner </w:t>
      </w:r>
    </w:p>
    <w:p w14:paraId="57617302" w14:textId="7FA18AEF" w:rsidR="007415E2" w:rsidRPr="008524B8" w:rsidRDefault="007415E2" w:rsidP="00894F48">
      <w:pPr>
        <w:pStyle w:val="Default"/>
        <w:numPr>
          <w:ilvl w:val="0"/>
          <w:numId w:val="7"/>
        </w:numPr>
        <w:ind w:hanging="294"/>
        <w:jc w:val="both"/>
        <w:rPr>
          <w:rFonts w:asciiTheme="minorHAnsi" w:hAnsiTheme="minorHAnsi" w:cstheme="minorHAnsi"/>
          <w:sz w:val="22"/>
          <w:szCs w:val="22"/>
        </w:rPr>
      </w:pPr>
      <w:r w:rsidRPr="008524B8">
        <w:rPr>
          <w:rFonts w:asciiTheme="minorHAnsi" w:hAnsiTheme="minorHAnsi" w:cstheme="minorHAnsi"/>
          <w:sz w:val="22"/>
          <w:szCs w:val="22"/>
          <w:lang w:val="en"/>
        </w:rPr>
        <w:lastRenderedPageBreak/>
        <w:t xml:space="preserve">Income tax clearance </w:t>
      </w:r>
    </w:p>
    <w:p w14:paraId="735BF4D2" w14:textId="4F00FA43" w:rsidR="00DD1AE0" w:rsidRPr="008524B8" w:rsidRDefault="00DD1AE0" w:rsidP="00894F48">
      <w:pPr>
        <w:pStyle w:val="Default"/>
        <w:numPr>
          <w:ilvl w:val="0"/>
          <w:numId w:val="7"/>
        </w:numPr>
        <w:ind w:hanging="294"/>
        <w:jc w:val="both"/>
        <w:rPr>
          <w:rFonts w:asciiTheme="minorHAnsi" w:hAnsiTheme="minorHAnsi" w:cstheme="minorHAnsi"/>
          <w:sz w:val="22"/>
          <w:szCs w:val="22"/>
        </w:rPr>
      </w:pPr>
      <w:r w:rsidRPr="008524B8">
        <w:rPr>
          <w:rFonts w:asciiTheme="minorHAnsi" w:hAnsiTheme="minorHAnsi" w:cstheme="minorHAnsi"/>
          <w:sz w:val="22"/>
          <w:szCs w:val="22"/>
          <w:lang w:val="en"/>
        </w:rPr>
        <w:t xml:space="preserve">Social security registration </w:t>
      </w:r>
    </w:p>
    <w:p w14:paraId="44856DAA" w14:textId="3A3896E9" w:rsidR="00CB5929" w:rsidRPr="008524B8" w:rsidRDefault="00CB5929" w:rsidP="00894F48">
      <w:pPr>
        <w:pStyle w:val="Default"/>
        <w:numPr>
          <w:ilvl w:val="0"/>
          <w:numId w:val="7"/>
        </w:numPr>
        <w:ind w:hanging="294"/>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The attached GDPR compliance verification form, used to verify that the bidder has implemented appropriate technical and </w:t>
      </w:r>
      <w:proofErr w:type="spellStart"/>
      <w:r w:rsidRPr="008524B8">
        <w:rPr>
          <w:rFonts w:asciiTheme="minorHAnsi" w:hAnsiTheme="minorHAnsi" w:cstheme="minorHAnsi"/>
          <w:sz w:val="22"/>
          <w:szCs w:val="22"/>
          <w:lang w:val="en"/>
        </w:rPr>
        <w:t>organisational</w:t>
      </w:r>
      <w:proofErr w:type="spellEnd"/>
      <w:r w:rsidRPr="008524B8">
        <w:rPr>
          <w:rFonts w:asciiTheme="minorHAnsi" w:hAnsiTheme="minorHAnsi" w:cstheme="minorHAnsi"/>
          <w:sz w:val="22"/>
          <w:szCs w:val="22"/>
          <w:lang w:val="en"/>
        </w:rPr>
        <w:t xml:space="preserve"> measures such that data processing complies with relevant data protection laws and regulations (GDPR and French data protection legislation), thereby guaranteeing the rights of data subjects;</w:t>
      </w:r>
    </w:p>
    <w:p w14:paraId="62951418" w14:textId="7A4A85FE" w:rsidR="007A1888" w:rsidRPr="008524B8" w:rsidRDefault="007A1888" w:rsidP="00894F48">
      <w:pPr>
        <w:pStyle w:val="Default"/>
        <w:numPr>
          <w:ilvl w:val="0"/>
          <w:numId w:val="7"/>
        </w:numPr>
        <w:ind w:hanging="294"/>
        <w:jc w:val="both"/>
        <w:rPr>
          <w:rFonts w:asciiTheme="minorHAnsi" w:hAnsiTheme="minorHAnsi" w:cstheme="minorHAnsi"/>
          <w:sz w:val="22"/>
          <w:szCs w:val="22"/>
          <w:lang w:val="en-GB"/>
        </w:rPr>
      </w:pPr>
    </w:p>
    <w:p w14:paraId="610848B4" w14:textId="472C92A5" w:rsidR="00701018" w:rsidRPr="008524B8" w:rsidRDefault="00701018" w:rsidP="00894F48">
      <w:pPr>
        <w:pStyle w:val="Default"/>
        <w:numPr>
          <w:ilvl w:val="0"/>
          <w:numId w:val="7"/>
        </w:numPr>
        <w:ind w:hanging="294"/>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A description of the human resources that meet the participation conditions set out below:</w:t>
      </w:r>
    </w:p>
    <w:p w14:paraId="398D3C9F" w14:textId="77777777" w:rsidR="00126664" w:rsidRPr="008524B8" w:rsidRDefault="00126664" w:rsidP="00894F48">
      <w:pPr>
        <w:pStyle w:val="Default"/>
        <w:numPr>
          <w:ilvl w:val="1"/>
          <w:numId w:val="7"/>
        </w:numPr>
        <w:jc w:val="both"/>
        <w:rPr>
          <w:rFonts w:asciiTheme="minorHAnsi" w:hAnsiTheme="minorHAnsi" w:cstheme="minorHAnsi"/>
          <w:sz w:val="22"/>
          <w:szCs w:val="22"/>
          <w:lang w:val="en-GB"/>
        </w:rPr>
      </w:pPr>
      <w:r w:rsidRPr="008524B8">
        <w:rPr>
          <w:rFonts w:asciiTheme="minorHAnsi" w:hAnsiTheme="minorHAnsi" w:cstheme="minorHAnsi"/>
          <w:sz w:val="22"/>
          <w:szCs w:val="22"/>
          <w:lang w:val="en"/>
        </w:rPr>
        <w:t>A declaration stating the company’s current headcount and the number of supervisory personnel;</w:t>
      </w:r>
    </w:p>
    <w:p w14:paraId="7D1E7CE0" w14:textId="423E00E8" w:rsidR="000664EC" w:rsidRPr="008524B8" w:rsidRDefault="000664EC" w:rsidP="00894F48">
      <w:pPr>
        <w:pStyle w:val="Default"/>
        <w:numPr>
          <w:ilvl w:val="0"/>
          <w:numId w:val="7"/>
        </w:numPr>
        <w:ind w:hanging="294"/>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644FEF97" w:rsidR="00126664" w:rsidRPr="008524B8" w:rsidRDefault="00126664" w:rsidP="00894F48">
      <w:pPr>
        <w:pStyle w:val="Default"/>
        <w:numPr>
          <w:ilvl w:val="1"/>
          <w:numId w:val="7"/>
        </w:numPr>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 xml:space="preserve">List of references relevant to the object of the contract for </w:t>
      </w:r>
      <w:r w:rsidR="00DF46BC" w:rsidRPr="008524B8">
        <w:rPr>
          <w:rFonts w:asciiTheme="minorHAnsi" w:eastAsia="Times" w:hAnsiTheme="minorHAnsi" w:cstheme="minorHAnsi"/>
          <w:color w:val="auto"/>
          <w:sz w:val="22"/>
          <w:szCs w:val="22"/>
          <w:lang w:val="en"/>
        </w:rPr>
        <w:t>List of references relevant to the subject of the contract, with clear indication of project scope, role of the tenderer, dates, and contact details of the competent contact persons.</w:t>
      </w:r>
      <w:r w:rsidRPr="008524B8">
        <w:rPr>
          <w:rFonts w:asciiTheme="minorHAnsi" w:eastAsia="Times" w:hAnsiTheme="minorHAnsi" w:cstheme="minorHAnsi"/>
          <w:color w:val="auto"/>
          <w:sz w:val="22"/>
          <w:szCs w:val="22"/>
          <w:lang w:val="en"/>
        </w:rPr>
        <w:t>, stating the names and phone numbers of the competent contact persons;</w:t>
      </w:r>
    </w:p>
    <w:p w14:paraId="3A520592" w14:textId="77777777" w:rsidR="00126664" w:rsidRPr="008524B8" w:rsidRDefault="00126664" w:rsidP="00894F48">
      <w:pPr>
        <w:pStyle w:val="Default"/>
        <w:numPr>
          <w:ilvl w:val="1"/>
          <w:numId w:val="7"/>
        </w:numPr>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Declaration stating the technical tools and equipment available to the candidate for delivery of the services specified in the contract;</w:t>
      </w:r>
    </w:p>
    <w:p w14:paraId="77AC7971" w14:textId="77777777" w:rsidR="00126664" w:rsidRPr="008524B8" w:rsidRDefault="00126664" w:rsidP="00894F48">
      <w:pPr>
        <w:pStyle w:val="Default"/>
        <w:numPr>
          <w:ilvl w:val="1"/>
          <w:numId w:val="7"/>
        </w:numPr>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 xml:space="preserve">Professional qualification certificates (to be tailored to the object of the contract): ARSEG, ISO or equivalent certification. Should the candidate fail to provide professional certificates, it must provide evidence of its professional capacity via other means. </w:t>
      </w:r>
    </w:p>
    <w:p w14:paraId="7B83ADCB" w14:textId="1DCE383F" w:rsidR="000664EC" w:rsidRPr="008524B8" w:rsidRDefault="000664EC" w:rsidP="00894F48">
      <w:pPr>
        <w:pStyle w:val="Default"/>
        <w:numPr>
          <w:ilvl w:val="0"/>
          <w:numId w:val="7"/>
        </w:numPr>
        <w:ind w:hanging="294"/>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A description of the economic and financial resources that meet the participation conditions set out below:</w:t>
      </w:r>
    </w:p>
    <w:p w14:paraId="5D68DA34" w14:textId="77777777" w:rsidR="007A1888" w:rsidRPr="008524B8" w:rsidRDefault="007A1888" w:rsidP="00894F48">
      <w:pPr>
        <w:pStyle w:val="Default"/>
        <w:numPr>
          <w:ilvl w:val="1"/>
          <w:numId w:val="7"/>
        </w:numPr>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Revenue declarations for the last three available financial years;</w:t>
      </w:r>
    </w:p>
    <w:p w14:paraId="1A87EFE8" w14:textId="77777777" w:rsidR="007A1888" w:rsidRPr="008524B8" w:rsidRDefault="007A1888" w:rsidP="00894F48">
      <w:pPr>
        <w:pStyle w:val="Default"/>
        <w:numPr>
          <w:ilvl w:val="1"/>
          <w:numId w:val="7"/>
        </w:numPr>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Currently valid insurance certificates for civil and/or professional liability;</w:t>
      </w:r>
    </w:p>
    <w:p w14:paraId="5080B2FA" w14:textId="337FFC25" w:rsidR="004B5EF6" w:rsidRPr="008524B8" w:rsidRDefault="007A1888" w:rsidP="00894F48">
      <w:pPr>
        <w:pStyle w:val="Default"/>
        <w:numPr>
          <w:ilvl w:val="1"/>
          <w:numId w:val="7"/>
        </w:numPr>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Candidate</w:t>
      </w:r>
      <w:r w:rsidR="00EA5C18" w:rsidRPr="008524B8">
        <w:rPr>
          <w:rFonts w:asciiTheme="minorHAnsi" w:eastAsia="Times" w:hAnsiTheme="minorHAnsi" w:cstheme="minorHAnsi"/>
          <w:color w:val="auto"/>
          <w:sz w:val="22"/>
          <w:szCs w:val="22"/>
          <w:lang w:val="en"/>
        </w:rPr>
        <w:t xml:space="preserve"> declaration form (as provided);</w:t>
      </w:r>
    </w:p>
    <w:p w14:paraId="685240A8" w14:textId="6E36F550" w:rsidR="005C785D" w:rsidRPr="008524B8" w:rsidRDefault="00EA5C18" w:rsidP="00EA5C18">
      <w:pPr>
        <w:pStyle w:val="Default"/>
        <w:ind w:left="709" w:hanging="283"/>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GB"/>
        </w:rPr>
        <w:t>-</w:t>
      </w:r>
      <w:r w:rsidRPr="008524B8">
        <w:rPr>
          <w:rFonts w:asciiTheme="minorHAnsi" w:eastAsia="Times" w:hAnsiTheme="minorHAnsi" w:cstheme="minorHAnsi"/>
          <w:color w:val="auto"/>
          <w:sz w:val="22"/>
          <w:szCs w:val="22"/>
          <w:lang w:val="en-GB"/>
        </w:rPr>
        <w:tab/>
      </w:r>
      <w:r w:rsidR="00B83745" w:rsidRPr="008524B8">
        <w:rPr>
          <w:rFonts w:asciiTheme="minorHAnsi" w:eastAsia="Times" w:hAnsiTheme="minorHAnsi" w:cstheme="minorHAnsi"/>
          <w:color w:val="auto"/>
          <w:sz w:val="22"/>
          <w:szCs w:val="22"/>
          <w:lang w:val="en-GB"/>
        </w:rPr>
        <w:t>The safety evaluation questionnaire, f</w:t>
      </w:r>
      <w:r w:rsidRPr="008524B8">
        <w:rPr>
          <w:rFonts w:asciiTheme="minorHAnsi" w:eastAsia="Times" w:hAnsiTheme="minorHAnsi" w:cstheme="minorHAnsi"/>
          <w:color w:val="auto"/>
          <w:sz w:val="22"/>
          <w:szCs w:val="22"/>
          <w:lang w:val="en-GB"/>
        </w:rPr>
        <w:t>or any contract whose execution implies the movement of its personnel (or its subcontractor) in an orange or red zone (in accordance with the regional vigilance maps made available by the</w:t>
      </w:r>
      <w:r w:rsidR="009A1244" w:rsidRPr="008524B8">
        <w:rPr>
          <w:rFonts w:asciiTheme="minorHAnsi" w:eastAsia="Times" w:hAnsiTheme="minorHAnsi" w:cstheme="minorHAnsi"/>
          <w:color w:val="auto"/>
          <w:sz w:val="22"/>
          <w:szCs w:val="22"/>
          <w:lang w:val="en-GB"/>
        </w:rPr>
        <w:t xml:space="preserve"> French</w:t>
      </w:r>
      <w:r w:rsidRPr="008524B8">
        <w:rPr>
          <w:rFonts w:asciiTheme="minorHAnsi" w:eastAsia="Times" w:hAnsiTheme="minorHAnsi" w:cstheme="minorHAnsi"/>
          <w:color w:val="auto"/>
          <w:sz w:val="22"/>
          <w:szCs w:val="22"/>
          <w:lang w:val="en-GB"/>
        </w:rPr>
        <w:t xml:space="preserve"> Ministry of Europe and Foreign Affairs (</w:t>
      </w:r>
      <w:hyperlink r:id="rId15" w:history="1">
        <w:r w:rsidR="005C785D" w:rsidRPr="008524B8">
          <w:rPr>
            <w:rStyle w:val="Hyperlink"/>
            <w:rFonts w:asciiTheme="minorHAnsi" w:eastAsia="Times" w:hAnsiTheme="minorHAnsi" w:cstheme="minorHAnsi"/>
            <w:sz w:val="22"/>
            <w:szCs w:val="22"/>
            <w:lang w:val="en-GB"/>
          </w:rPr>
          <w:t>https://www.diplomatie.gouv.fr/fr/conseils-aux-voyageurs/</w:t>
        </w:r>
      </w:hyperlink>
      <w:r w:rsidRPr="008524B8">
        <w:rPr>
          <w:rFonts w:asciiTheme="minorHAnsi" w:eastAsia="Times" w:hAnsiTheme="minorHAnsi" w:cstheme="minorHAnsi"/>
          <w:color w:val="auto"/>
          <w:sz w:val="22"/>
          <w:szCs w:val="22"/>
          <w:lang w:val="en-GB"/>
        </w:rPr>
        <w:t>)</w:t>
      </w:r>
      <w:r w:rsidR="005C785D" w:rsidRPr="008524B8">
        <w:rPr>
          <w:rFonts w:asciiTheme="minorHAnsi" w:eastAsia="Times" w:hAnsiTheme="minorHAnsi" w:cstheme="minorHAnsi"/>
          <w:color w:val="auto"/>
          <w:sz w:val="22"/>
          <w:szCs w:val="22"/>
          <w:lang w:val="en-GB"/>
        </w:rPr>
        <w:t>;</w:t>
      </w:r>
    </w:p>
    <w:p w14:paraId="34742FC0" w14:textId="77777777" w:rsidR="004B5EF6" w:rsidRPr="008524B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8524B8" w:rsidRDefault="00701018" w:rsidP="00F10B36">
      <w:pPr>
        <w:pStyle w:val="Heading2"/>
        <w:spacing w:before="240" w:after="120" w:line="240" w:lineRule="auto"/>
        <w:jc w:val="both"/>
        <w:rPr>
          <w:rFonts w:asciiTheme="minorHAnsi" w:hAnsiTheme="minorHAnsi" w:cstheme="minorHAnsi"/>
          <w:sz w:val="22"/>
          <w:szCs w:val="22"/>
          <w:u w:val="single"/>
          <w:lang w:val="en-GB"/>
        </w:rPr>
      </w:pPr>
      <w:bookmarkStart w:id="91" w:name="_Toc233895906"/>
      <w:r w:rsidRPr="008524B8">
        <w:rPr>
          <w:rFonts w:asciiTheme="minorHAnsi" w:hAnsiTheme="minorHAnsi" w:cstheme="minorHAnsi"/>
          <w:sz w:val="22"/>
          <w:szCs w:val="22"/>
          <w:u w:val="single"/>
          <w:lang w:val="en"/>
        </w:rPr>
        <w:t>Bid documents</w:t>
      </w:r>
      <w:bookmarkEnd w:id="91"/>
    </w:p>
    <w:p w14:paraId="34F72178" w14:textId="77777777" w:rsidR="00701018" w:rsidRPr="008524B8" w:rsidRDefault="00701018" w:rsidP="00701018">
      <w:pPr>
        <w:spacing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Candidates must submit a complete bid file containing the following documents:</w:t>
      </w:r>
    </w:p>
    <w:p w14:paraId="11E67AAA" w14:textId="77777777" w:rsidR="00DE2A3B" w:rsidRPr="008524B8" w:rsidRDefault="00AD6FAB" w:rsidP="00894F48">
      <w:pPr>
        <w:pStyle w:val="Default"/>
        <w:numPr>
          <w:ilvl w:val="0"/>
          <w:numId w:val="11"/>
        </w:numPr>
        <w:jc w:val="both"/>
        <w:rPr>
          <w:rFonts w:asciiTheme="minorHAnsi" w:eastAsia="Times" w:hAnsiTheme="minorHAnsi" w:cstheme="minorHAnsi"/>
          <w:color w:val="auto"/>
          <w:sz w:val="22"/>
          <w:szCs w:val="22"/>
          <w:lang w:val="en-GB"/>
        </w:rPr>
      </w:pPr>
      <w:r w:rsidRPr="008524B8">
        <w:rPr>
          <w:rFonts w:asciiTheme="minorHAnsi" w:hAnsiTheme="minorHAnsi" w:cstheme="minorHAnsi"/>
          <w:sz w:val="22"/>
          <w:szCs w:val="22"/>
          <w:lang w:val="en"/>
        </w:rPr>
        <w:t xml:space="preserve">The draft contract, </w:t>
      </w:r>
      <w:r w:rsidRPr="008524B8">
        <w:rPr>
          <w:rFonts w:asciiTheme="minorHAnsi" w:hAnsiTheme="minorHAnsi" w:cstheme="minorHAnsi"/>
          <w:color w:val="auto"/>
          <w:sz w:val="22"/>
          <w:szCs w:val="22"/>
          <w:lang w:val="en"/>
        </w:rPr>
        <w:t xml:space="preserve">duly completed signed and dated, and in annex: </w:t>
      </w:r>
    </w:p>
    <w:p w14:paraId="0ABD34DF" w14:textId="5E935F95" w:rsidR="00DE2A3B" w:rsidRPr="008524B8" w:rsidRDefault="00DE2A3B" w:rsidP="00894F48">
      <w:pPr>
        <w:pStyle w:val="Default"/>
        <w:numPr>
          <w:ilvl w:val="0"/>
          <w:numId w:val="11"/>
        </w:numPr>
        <w:jc w:val="both"/>
        <w:rPr>
          <w:rFonts w:asciiTheme="minorHAnsi" w:eastAsia="Times" w:hAnsiTheme="minorHAnsi" w:cstheme="minorHAnsi"/>
          <w:color w:val="auto"/>
          <w:sz w:val="22"/>
          <w:szCs w:val="22"/>
          <w:lang w:val="en-GB"/>
        </w:rPr>
      </w:pPr>
      <w:r w:rsidRPr="008524B8">
        <w:rPr>
          <w:rFonts w:asciiTheme="minorHAnsi" w:eastAsia="Times" w:hAnsiTheme="minorHAnsi" w:cstheme="minorHAnsi"/>
          <w:color w:val="auto"/>
          <w:sz w:val="22"/>
          <w:szCs w:val="22"/>
          <w:lang w:val="en"/>
        </w:rPr>
        <w:t>F</w:t>
      </w:r>
      <w:r w:rsidR="006E3ED4" w:rsidRPr="008524B8">
        <w:rPr>
          <w:rFonts w:asciiTheme="minorHAnsi" w:eastAsia="Times" w:hAnsiTheme="minorHAnsi" w:cstheme="minorHAnsi"/>
          <w:color w:val="auto"/>
          <w:sz w:val="22"/>
          <w:szCs w:val="22"/>
          <w:lang w:val="en"/>
        </w:rPr>
        <w:t xml:space="preserve">inancial </w:t>
      </w:r>
      <w:r w:rsidRPr="008524B8">
        <w:rPr>
          <w:rFonts w:asciiTheme="minorHAnsi" w:eastAsia="Times" w:hAnsiTheme="minorHAnsi" w:cstheme="minorHAnsi"/>
          <w:color w:val="auto"/>
          <w:sz w:val="22"/>
          <w:szCs w:val="22"/>
          <w:lang w:val="en"/>
        </w:rPr>
        <w:t>offer</w:t>
      </w:r>
      <w:r w:rsidR="00C75749">
        <w:rPr>
          <w:rFonts w:asciiTheme="minorHAnsi" w:eastAsia="Times" w:hAnsiTheme="minorHAnsi" w:cstheme="minorHAnsi"/>
          <w:color w:val="auto"/>
          <w:sz w:val="22"/>
          <w:szCs w:val="22"/>
          <w:lang w:val="en"/>
        </w:rPr>
        <w:t xml:space="preserve"> and Financial</w:t>
      </w:r>
      <w:r w:rsidR="00C75749" w:rsidRPr="00C75749">
        <w:rPr>
          <w:rFonts w:asciiTheme="minorHAnsi" w:eastAsia="Times" w:hAnsiTheme="minorHAnsi" w:cstheme="minorHAnsi"/>
          <w:color w:val="auto"/>
          <w:sz w:val="22"/>
          <w:szCs w:val="22"/>
          <w:lang w:val="en"/>
        </w:rPr>
        <w:t>-Operational annex</w:t>
      </w:r>
      <w:r w:rsidRPr="008524B8">
        <w:rPr>
          <w:rFonts w:asciiTheme="minorHAnsi" w:eastAsia="Times" w:hAnsiTheme="minorHAnsi" w:cstheme="minorHAnsi"/>
          <w:color w:val="auto"/>
          <w:sz w:val="22"/>
          <w:szCs w:val="22"/>
          <w:lang w:val="en"/>
        </w:rPr>
        <w:t>;</w:t>
      </w:r>
    </w:p>
    <w:p w14:paraId="1A74D05C" w14:textId="4DD8A19F" w:rsidR="007E4FCF" w:rsidRPr="008524B8" w:rsidRDefault="007E4FCF" w:rsidP="00894F48">
      <w:pPr>
        <w:pStyle w:val="Default"/>
        <w:numPr>
          <w:ilvl w:val="0"/>
          <w:numId w:val="11"/>
        </w:numPr>
        <w:jc w:val="both"/>
        <w:rPr>
          <w:rFonts w:asciiTheme="minorHAnsi" w:eastAsia="Times" w:hAnsiTheme="minorHAnsi" w:cstheme="minorHAnsi"/>
          <w:color w:val="auto"/>
          <w:sz w:val="22"/>
          <w:szCs w:val="22"/>
          <w:lang w:val="en-GB"/>
        </w:rPr>
      </w:pPr>
      <w:r w:rsidRPr="008524B8">
        <w:rPr>
          <w:rFonts w:asciiTheme="minorHAnsi" w:hAnsiTheme="minorHAnsi" w:cstheme="minorHAnsi"/>
          <w:sz w:val="22"/>
          <w:szCs w:val="22"/>
          <w:lang w:val="en"/>
        </w:rPr>
        <w:t>technical offer containing the following information:</w:t>
      </w:r>
    </w:p>
    <w:p w14:paraId="149A8F72" w14:textId="0F90C591" w:rsidR="007E4FCF" w:rsidRPr="008524B8" w:rsidRDefault="00DE2A3B" w:rsidP="00894F48">
      <w:pPr>
        <w:pStyle w:val="Default"/>
        <w:numPr>
          <w:ilvl w:val="1"/>
          <w:numId w:val="7"/>
        </w:numPr>
        <w:jc w:val="both"/>
        <w:rPr>
          <w:rFonts w:asciiTheme="minorHAnsi" w:eastAsia="Times" w:hAnsiTheme="minorHAnsi" w:cstheme="minorHAnsi"/>
          <w:color w:val="auto"/>
          <w:sz w:val="22"/>
          <w:szCs w:val="22"/>
          <w:lang w:val="en"/>
        </w:rPr>
      </w:pPr>
      <w:r w:rsidRPr="008524B8">
        <w:rPr>
          <w:rFonts w:asciiTheme="minorHAnsi" w:eastAsia="Times" w:hAnsiTheme="minorHAnsi" w:cstheme="minorHAnsi"/>
          <w:color w:val="auto"/>
          <w:sz w:val="22"/>
          <w:szCs w:val="22"/>
          <w:lang w:val="en"/>
        </w:rPr>
        <w:t>A</w:t>
      </w:r>
      <w:r w:rsidR="007E4FCF" w:rsidRPr="008524B8">
        <w:rPr>
          <w:rFonts w:asciiTheme="minorHAnsi" w:eastAsia="Times" w:hAnsiTheme="minorHAnsi" w:cstheme="minorHAnsi"/>
          <w:color w:val="auto"/>
          <w:sz w:val="22"/>
          <w:szCs w:val="22"/>
          <w:lang w:val="en"/>
        </w:rPr>
        <w:t xml:space="preserve"> note on the bidder’s understanding of the assignment and project context;</w:t>
      </w:r>
    </w:p>
    <w:p w14:paraId="087DCE1A" w14:textId="1269458C" w:rsidR="007E4FCF" w:rsidRPr="008524B8" w:rsidRDefault="007E4FCF" w:rsidP="00894F48">
      <w:pPr>
        <w:pStyle w:val="Default"/>
        <w:numPr>
          <w:ilvl w:val="1"/>
          <w:numId w:val="7"/>
        </w:numPr>
        <w:jc w:val="both"/>
        <w:rPr>
          <w:rFonts w:asciiTheme="minorHAnsi" w:eastAsia="Times" w:hAnsiTheme="minorHAnsi" w:cstheme="minorHAnsi"/>
          <w:color w:val="auto"/>
          <w:sz w:val="22"/>
          <w:szCs w:val="22"/>
          <w:lang w:val="en"/>
        </w:rPr>
      </w:pPr>
      <w:r w:rsidRPr="008524B8">
        <w:rPr>
          <w:rFonts w:asciiTheme="minorHAnsi" w:eastAsia="Times" w:hAnsiTheme="minorHAnsi" w:cstheme="minorHAnsi"/>
          <w:color w:val="auto"/>
          <w:sz w:val="22"/>
          <w:szCs w:val="22"/>
          <w:lang w:val="en"/>
        </w:rPr>
        <w:t>the proposed methodology for surveys, design, coordination, and preparation of tender documentation;</w:t>
      </w:r>
    </w:p>
    <w:p w14:paraId="5D586C13" w14:textId="6B9DCDA5" w:rsidR="007E4FCF" w:rsidRPr="008524B8" w:rsidRDefault="007E4FCF" w:rsidP="00894F48">
      <w:pPr>
        <w:pStyle w:val="Default"/>
        <w:numPr>
          <w:ilvl w:val="1"/>
          <w:numId w:val="7"/>
        </w:numPr>
        <w:jc w:val="both"/>
        <w:rPr>
          <w:rFonts w:asciiTheme="minorHAnsi" w:eastAsia="Times" w:hAnsiTheme="minorHAnsi" w:cstheme="minorHAnsi"/>
          <w:color w:val="auto"/>
          <w:sz w:val="22"/>
          <w:szCs w:val="22"/>
          <w:lang w:val="en"/>
        </w:rPr>
      </w:pPr>
      <w:r w:rsidRPr="008524B8">
        <w:rPr>
          <w:rFonts w:asciiTheme="minorHAnsi" w:eastAsia="Times" w:hAnsiTheme="minorHAnsi" w:cstheme="minorHAnsi"/>
          <w:color w:val="auto"/>
          <w:sz w:val="22"/>
          <w:szCs w:val="22"/>
          <w:lang w:val="en"/>
        </w:rPr>
        <w:t>the proposed work plan, sequencing, and organization of the assignment;</w:t>
      </w:r>
    </w:p>
    <w:p w14:paraId="49E6C1A8" w14:textId="7F266ECB" w:rsidR="00DD1AE0" w:rsidRPr="008524B8" w:rsidRDefault="007E4FCF" w:rsidP="00894F48">
      <w:pPr>
        <w:pStyle w:val="Default"/>
        <w:numPr>
          <w:ilvl w:val="1"/>
          <w:numId w:val="7"/>
        </w:numPr>
        <w:jc w:val="both"/>
        <w:rPr>
          <w:rFonts w:asciiTheme="minorHAnsi" w:eastAsia="Times" w:hAnsiTheme="minorHAnsi" w:cstheme="minorHAnsi"/>
          <w:color w:val="auto"/>
          <w:sz w:val="22"/>
          <w:szCs w:val="22"/>
          <w:lang w:val="en"/>
        </w:rPr>
      </w:pPr>
      <w:r w:rsidRPr="008524B8">
        <w:rPr>
          <w:rFonts w:asciiTheme="minorHAnsi" w:eastAsia="Times" w:hAnsiTheme="minorHAnsi" w:cstheme="minorHAnsi"/>
          <w:color w:val="auto"/>
          <w:sz w:val="22"/>
          <w:szCs w:val="22"/>
          <w:lang w:val="en"/>
        </w:rPr>
        <w:t>the proposed team composition, roles, and CVs of key experts;</w:t>
      </w:r>
    </w:p>
    <w:p w14:paraId="56C79201" w14:textId="77777777" w:rsidR="00DE2A3B" w:rsidRPr="008524B8" w:rsidRDefault="00DE2A3B" w:rsidP="00894F48">
      <w:pPr>
        <w:pStyle w:val="Default"/>
        <w:numPr>
          <w:ilvl w:val="1"/>
          <w:numId w:val="7"/>
        </w:numPr>
        <w:jc w:val="both"/>
        <w:rPr>
          <w:rFonts w:asciiTheme="minorHAnsi" w:eastAsia="Times" w:hAnsiTheme="minorHAnsi" w:cstheme="minorHAnsi"/>
          <w:color w:val="auto"/>
          <w:sz w:val="22"/>
          <w:szCs w:val="22"/>
          <w:lang w:val="en"/>
        </w:rPr>
      </w:pPr>
      <w:r w:rsidRPr="008524B8">
        <w:rPr>
          <w:rFonts w:asciiTheme="minorHAnsi" w:eastAsia="Times" w:hAnsiTheme="minorHAnsi" w:cstheme="minorHAnsi"/>
          <w:color w:val="auto"/>
          <w:sz w:val="22"/>
          <w:szCs w:val="22"/>
          <w:lang w:val="en"/>
        </w:rPr>
        <w:t xml:space="preserve">the Company profile and relevant experience and references </w:t>
      </w:r>
    </w:p>
    <w:p w14:paraId="29CAD513" w14:textId="77777777" w:rsidR="002F05E2" w:rsidRPr="008524B8" w:rsidRDefault="00DD1AE0" w:rsidP="00894F48">
      <w:pPr>
        <w:pStyle w:val="Default"/>
        <w:numPr>
          <w:ilvl w:val="1"/>
          <w:numId w:val="7"/>
        </w:numPr>
        <w:jc w:val="both"/>
        <w:rPr>
          <w:rFonts w:asciiTheme="minorHAnsi" w:eastAsia="Times" w:hAnsiTheme="minorHAnsi" w:cstheme="minorHAnsi"/>
          <w:color w:val="auto"/>
          <w:sz w:val="22"/>
          <w:szCs w:val="22"/>
          <w:lang w:val="en"/>
        </w:rPr>
      </w:pPr>
      <w:r w:rsidRPr="008524B8">
        <w:rPr>
          <w:rFonts w:asciiTheme="minorHAnsi" w:eastAsia="Times" w:hAnsiTheme="minorHAnsi" w:cstheme="minorHAnsi"/>
          <w:color w:val="auto"/>
          <w:sz w:val="22"/>
          <w:szCs w:val="22"/>
          <w:lang w:val="en"/>
        </w:rPr>
        <w:t xml:space="preserve">Relevant Experience of the Firm </w:t>
      </w:r>
      <w:r w:rsidR="002F05E2" w:rsidRPr="008524B8">
        <w:rPr>
          <w:rFonts w:asciiTheme="minorHAnsi" w:eastAsia="Times" w:hAnsiTheme="minorHAnsi" w:cstheme="minorHAnsi"/>
          <w:color w:val="auto"/>
          <w:sz w:val="22"/>
          <w:szCs w:val="22"/>
          <w:lang w:val="en"/>
        </w:rPr>
        <w:t>(previews</w:t>
      </w:r>
      <w:r w:rsidRPr="008524B8">
        <w:rPr>
          <w:rFonts w:asciiTheme="minorHAnsi" w:eastAsia="Times" w:hAnsiTheme="minorHAnsi" w:cstheme="minorHAnsi"/>
          <w:color w:val="auto"/>
          <w:sz w:val="22"/>
          <w:szCs w:val="22"/>
          <w:lang w:val="en"/>
        </w:rPr>
        <w:t xml:space="preserve"> </w:t>
      </w:r>
      <w:r w:rsidR="002F05E2" w:rsidRPr="008524B8">
        <w:rPr>
          <w:rFonts w:asciiTheme="minorHAnsi" w:eastAsia="Times" w:hAnsiTheme="minorHAnsi" w:cstheme="minorHAnsi"/>
          <w:color w:val="auto"/>
          <w:sz w:val="22"/>
          <w:szCs w:val="22"/>
          <w:lang w:val="en"/>
        </w:rPr>
        <w:t>experience</w:t>
      </w:r>
      <w:r w:rsidRPr="008524B8">
        <w:rPr>
          <w:rFonts w:asciiTheme="minorHAnsi" w:eastAsia="Times" w:hAnsiTheme="minorHAnsi" w:cstheme="minorHAnsi"/>
          <w:color w:val="auto"/>
          <w:sz w:val="22"/>
          <w:szCs w:val="22"/>
          <w:lang w:val="en"/>
        </w:rPr>
        <w:t xml:space="preserve"> letter or contract for similar </w:t>
      </w:r>
      <w:r w:rsidR="002F05E2" w:rsidRPr="008524B8">
        <w:rPr>
          <w:rFonts w:asciiTheme="minorHAnsi" w:eastAsia="Times" w:hAnsiTheme="minorHAnsi" w:cstheme="minorHAnsi"/>
          <w:color w:val="auto"/>
          <w:sz w:val="22"/>
          <w:szCs w:val="22"/>
          <w:lang w:val="en"/>
        </w:rPr>
        <w:t>experience</w:t>
      </w:r>
      <w:r w:rsidRPr="008524B8">
        <w:rPr>
          <w:rFonts w:asciiTheme="minorHAnsi" w:eastAsia="Times" w:hAnsiTheme="minorHAnsi" w:cstheme="minorHAnsi"/>
          <w:color w:val="auto"/>
          <w:sz w:val="22"/>
          <w:szCs w:val="22"/>
          <w:lang w:val="en"/>
        </w:rPr>
        <w:t xml:space="preserve"> for </w:t>
      </w:r>
      <w:r w:rsidR="002F05E2" w:rsidRPr="008524B8">
        <w:rPr>
          <w:rFonts w:asciiTheme="minorHAnsi" w:eastAsia="Times" w:hAnsiTheme="minorHAnsi" w:cstheme="minorHAnsi"/>
          <w:color w:val="auto"/>
          <w:sz w:val="22"/>
          <w:szCs w:val="22"/>
          <w:lang w:val="en"/>
        </w:rPr>
        <w:t>infrastructure</w:t>
      </w:r>
      <w:r w:rsidRPr="008524B8">
        <w:rPr>
          <w:rFonts w:asciiTheme="minorHAnsi" w:eastAsia="Times" w:hAnsiTheme="minorHAnsi" w:cstheme="minorHAnsi"/>
          <w:color w:val="auto"/>
          <w:sz w:val="22"/>
          <w:szCs w:val="22"/>
          <w:lang w:val="en"/>
        </w:rPr>
        <w:t xml:space="preserve"> </w:t>
      </w:r>
      <w:r w:rsidR="002F05E2" w:rsidRPr="008524B8">
        <w:rPr>
          <w:rFonts w:asciiTheme="minorHAnsi" w:eastAsia="Times" w:hAnsiTheme="minorHAnsi" w:cstheme="minorHAnsi"/>
          <w:color w:val="auto"/>
          <w:sz w:val="22"/>
          <w:szCs w:val="22"/>
          <w:lang w:val="en"/>
        </w:rPr>
        <w:t xml:space="preserve">projects. </w:t>
      </w:r>
    </w:p>
    <w:p w14:paraId="384646AF" w14:textId="67BF5CC6" w:rsidR="002F05E2" w:rsidRPr="008524B8" w:rsidRDefault="002F05E2" w:rsidP="000C12E4">
      <w:pPr>
        <w:pStyle w:val="Default"/>
        <w:numPr>
          <w:ilvl w:val="1"/>
          <w:numId w:val="7"/>
        </w:numPr>
        <w:jc w:val="both"/>
        <w:rPr>
          <w:rFonts w:asciiTheme="minorHAnsi" w:eastAsia="Times" w:hAnsiTheme="minorHAnsi" w:cstheme="minorHAnsi"/>
          <w:color w:val="auto"/>
          <w:sz w:val="22"/>
          <w:szCs w:val="22"/>
          <w:lang w:val="en"/>
        </w:rPr>
      </w:pPr>
      <w:r w:rsidRPr="008524B8">
        <w:rPr>
          <w:rFonts w:asciiTheme="minorHAnsi" w:eastAsia="Times" w:hAnsiTheme="minorHAnsi" w:cstheme="minorHAnsi"/>
          <w:color w:val="auto"/>
          <w:sz w:val="22"/>
          <w:szCs w:val="22"/>
          <w:lang w:val="en"/>
        </w:rPr>
        <w:t xml:space="preserve">References </w:t>
      </w:r>
      <w:r w:rsidR="007E4FCF" w:rsidRPr="008524B8">
        <w:rPr>
          <w:rFonts w:asciiTheme="minorHAnsi" w:eastAsia="Times" w:hAnsiTheme="minorHAnsi" w:cstheme="minorHAnsi"/>
          <w:color w:val="auto"/>
          <w:sz w:val="22"/>
          <w:szCs w:val="22"/>
          <w:lang w:val="en"/>
        </w:rPr>
        <w:t xml:space="preserve">of the tenderer relevant to the </w:t>
      </w:r>
      <w:r w:rsidR="00DD1AE0" w:rsidRPr="008524B8">
        <w:rPr>
          <w:rFonts w:asciiTheme="minorHAnsi" w:eastAsia="Times" w:hAnsiTheme="minorHAnsi" w:cstheme="minorHAnsi"/>
          <w:color w:val="auto"/>
          <w:sz w:val="22"/>
          <w:szCs w:val="22"/>
          <w:lang w:val="en"/>
        </w:rPr>
        <w:t xml:space="preserve">assignment. </w:t>
      </w:r>
      <w:r w:rsidRPr="008524B8">
        <w:rPr>
          <w:rFonts w:asciiTheme="minorHAnsi" w:eastAsia="Times" w:hAnsiTheme="minorHAnsi" w:cstheme="minorHAnsi"/>
          <w:color w:val="auto"/>
          <w:sz w:val="22"/>
          <w:szCs w:val="22"/>
          <w:lang w:val="en"/>
        </w:rPr>
        <w:br/>
      </w:r>
    </w:p>
    <w:p w14:paraId="3C6E01EE" w14:textId="31A594B2" w:rsidR="009009F8" w:rsidRPr="008524B8" w:rsidRDefault="00DD1AE0" w:rsidP="007E4FCF">
      <w:pPr>
        <w:pStyle w:val="Heading2"/>
        <w:spacing w:before="240" w:after="120" w:line="240" w:lineRule="auto"/>
        <w:jc w:val="both"/>
        <w:rPr>
          <w:rFonts w:asciiTheme="minorHAnsi" w:hAnsiTheme="minorHAnsi" w:cstheme="minorHAnsi"/>
          <w:sz w:val="22"/>
          <w:szCs w:val="22"/>
          <w:u w:val="single"/>
          <w:lang w:val="en-US"/>
        </w:rPr>
      </w:pPr>
      <w:bookmarkStart w:id="92" w:name="_Toc233895907"/>
      <w:r w:rsidRPr="008524B8">
        <w:rPr>
          <w:rFonts w:asciiTheme="minorHAnsi" w:hAnsiTheme="minorHAnsi" w:cstheme="minorHAnsi"/>
          <w:sz w:val="22"/>
          <w:szCs w:val="22"/>
          <w:u w:val="single"/>
          <w:lang w:val="en"/>
        </w:rPr>
        <w:t>Bid</w:t>
      </w:r>
      <w:r w:rsidR="009009F8" w:rsidRPr="008524B8">
        <w:rPr>
          <w:rFonts w:asciiTheme="minorHAnsi" w:hAnsiTheme="minorHAnsi" w:cstheme="minorHAnsi"/>
          <w:sz w:val="22"/>
          <w:szCs w:val="22"/>
          <w:u w:val="single"/>
          <w:lang w:val="en"/>
        </w:rPr>
        <w:t xml:space="preserve"> validity period</w:t>
      </w:r>
      <w:bookmarkEnd w:id="92"/>
    </w:p>
    <w:p w14:paraId="634CE425" w14:textId="6B577AFF" w:rsidR="009009F8" w:rsidRPr="008524B8" w:rsidRDefault="009009F8" w:rsidP="00DD1AE0">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The validity of bids submitted shall be </w:t>
      </w:r>
      <w:r w:rsidR="00DD1AE0" w:rsidRPr="008524B8">
        <w:rPr>
          <w:rFonts w:asciiTheme="minorHAnsi" w:hAnsiTheme="minorHAnsi" w:cstheme="minorHAnsi"/>
          <w:color w:val="000000"/>
          <w:sz w:val="22"/>
          <w:szCs w:val="22"/>
          <w:lang w:val="en"/>
        </w:rPr>
        <w:t>150</w:t>
      </w:r>
      <w:r w:rsidR="002F05E2" w:rsidRPr="008524B8">
        <w:rPr>
          <w:rFonts w:asciiTheme="minorHAnsi" w:hAnsiTheme="minorHAnsi" w:cstheme="minorHAnsi"/>
          <w:color w:val="000000"/>
          <w:sz w:val="22"/>
          <w:szCs w:val="22"/>
          <w:lang w:val="en"/>
        </w:rPr>
        <w:t xml:space="preserve"> </w:t>
      </w:r>
      <w:r w:rsidRPr="008524B8">
        <w:rPr>
          <w:rFonts w:asciiTheme="minorHAnsi" w:hAnsiTheme="minorHAnsi" w:cstheme="minorHAnsi"/>
          <w:color w:val="000000"/>
          <w:sz w:val="22"/>
          <w:szCs w:val="22"/>
          <w:lang w:val="en"/>
        </w:rPr>
        <w:t>days from the submission deadline.</w:t>
      </w:r>
    </w:p>
    <w:p w14:paraId="6AF04744" w14:textId="77777777" w:rsidR="009009F8" w:rsidRPr="008524B8" w:rsidRDefault="009009F8" w:rsidP="0006068D">
      <w:pPr>
        <w:pStyle w:val="Default"/>
        <w:jc w:val="both"/>
        <w:rPr>
          <w:rFonts w:asciiTheme="minorHAnsi" w:hAnsiTheme="minorHAnsi" w:cstheme="minorHAnsi"/>
          <w:sz w:val="22"/>
          <w:szCs w:val="22"/>
          <w:lang w:val="en-GB"/>
        </w:rPr>
      </w:pPr>
    </w:p>
    <w:p w14:paraId="5BEC13C8" w14:textId="60DCB643" w:rsidR="0005224C" w:rsidRPr="008524B8" w:rsidRDefault="00384E6F" w:rsidP="0006068D">
      <w:pPr>
        <w:pStyle w:val="Heading2"/>
        <w:spacing w:before="240" w:after="120" w:line="240" w:lineRule="auto"/>
        <w:jc w:val="both"/>
        <w:rPr>
          <w:rFonts w:asciiTheme="minorHAnsi" w:hAnsiTheme="minorHAnsi" w:cstheme="minorHAnsi"/>
          <w:sz w:val="22"/>
          <w:szCs w:val="22"/>
          <w:u w:val="single"/>
          <w:lang w:val="en-GB"/>
        </w:rPr>
      </w:pPr>
      <w:bookmarkStart w:id="93" w:name="_Toc491193966"/>
      <w:bookmarkStart w:id="94" w:name="_Toc491193511"/>
      <w:bookmarkStart w:id="95" w:name="_Toc233895908"/>
      <w:bookmarkEnd w:id="93"/>
      <w:bookmarkEnd w:id="94"/>
      <w:r w:rsidRPr="008524B8">
        <w:rPr>
          <w:rFonts w:asciiTheme="minorHAnsi" w:hAnsiTheme="minorHAnsi" w:cstheme="minorHAnsi"/>
          <w:sz w:val="22"/>
          <w:szCs w:val="22"/>
          <w:u w:val="single"/>
          <w:lang w:val="en"/>
        </w:rPr>
        <w:lastRenderedPageBreak/>
        <w:t>Bid submission process</w:t>
      </w:r>
      <w:bookmarkEnd w:id="95"/>
    </w:p>
    <w:p w14:paraId="5E67A184" w14:textId="77777777" w:rsidR="00384E6F" w:rsidRPr="008524B8" w:rsidRDefault="00384E6F" w:rsidP="0006068D">
      <w:pPr>
        <w:pStyle w:val="Heading2"/>
        <w:spacing w:before="120" w:after="120" w:line="240" w:lineRule="auto"/>
        <w:ind w:left="708"/>
        <w:jc w:val="both"/>
        <w:rPr>
          <w:rFonts w:asciiTheme="minorHAnsi" w:hAnsiTheme="minorHAnsi" w:cstheme="minorHAnsi"/>
          <w:i/>
          <w:sz w:val="22"/>
          <w:szCs w:val="22"/>
          <w:lang w:val="en-GB"/>
        </w:rPr>
      </w:pPr>
      <w:bookmarkStart w:id="96" w:name="_Toc233895909"/>
      <w:r w:rsidRPr="008524B8">
        <w:rPr>
          <w:rFonts w:asciiTheme="minorHAnsi" w:hAnsiTheme="minorHAnsi" w:cstheme="minorHAnsi"/>
          <w:i/>
          <w:iCs/>
          <w:sz w:val="22"/>
          <w:szCs w:val="22"/>
          <w:lang w:val="en"/>
        </w:rPr>
        <w:t>Bids submitted in paper format</w:t>
      </w:r>
      <w:bookmarkEnd w:id="96"/>
      <w:r w:rsidRPr="008524B8">
        <w:rPr>
          <w:rFonts w:asciiTheme="minorHAnsi" w:hAnsiTheme="minorHAnsi" w:cstheme="minorHAnsi"/>
          <w:i/>
          <w:iCs/>
          <w:sz w:val="22"/>
          <w:szCs w:val="22"/>
          <w:lang w:val="en"/>
        </w:rPr>
        <w:t xml:space="preserve"> </w:t>
      </w:r>
    </w:p>
    <w:p w14:paraId="0F7C3408" w14:textId="2AE4D240" w:rsidR="00384E6F" w:rsidRPr="008524B8" w:rsidRDefault="00384E6F" w:rsidP="0006068D">
      <w:pPr>
        <w:spacing w:before="120"/>
        <w:jc w:val="both"/>
        <w:rPr>
          <w:rFonts w:asciiTheme="minorHAnsi" w:hAnsiTheme="minorHAnsi" w:cstheme="minorHAnsi"/>
          <w:sz w:val="22"/>
          <w:szCs w:val="22"/>
          <w:lang w:val="en-GB"/>
        </w:rPr>
      </w:pPr>
      <w:r w:rsidRPr="008524B8">
        <w:rPr>
          <w:rFonts w:asciiTheme="minorHAnsi" w:hAnsiTheme="minorHAnsi" w:cstheme="minorHAnsi"/>
          <w:sz w:val="22"/>
          <w:szCs w:val="22"/>
          <w:lang w:val="en"/>
        </w:rPr>
        <w:t>Bids submitted in paper format will be rejected.</w:t>
      </w:r>
    </w:p>
    <w:p w14:paraId="2762B5B2" w14:textId="77777777" w:rsidR="00384E6F" w:rsidRPr="008524B8"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8524B8" w:rsidRDefault="00D60BBF" w:rsidP="0006068D">
      <w:pPr>
        <w:pStyle w:val="Heading2"/>
        <w:spacing w:before="120" w:after="120" w:line="240" w:lineRule="auto"/>
        <w:ind w:left="708"/>
        <w:jc w:val="both"/>
        <w:rPr>
          <w:rFonts w:asciiTheme="minorHAnsi" w:hAnsiTheme="minorHAnsi" w:cstheme="minorHAnsi"/>
          <w:i/>
          <w:sz w:val="22"/>
          <w:szCs w:val="22"/>
          <w:lang w:val="en-GB"/>
        </w:rPr>
      </w:pPr>
      <w:bookmarkStart w:id="97" w:name="_Toc233895910"/>
      <w:r w:rsidRPr="008524B8">
        <w:rPr>
          <w:rFonts w:asciiTheme="minorHAnsi" w:hAnsiTheme="minorHAnsi" w:cstheme="minorHAnsi"/>
          <w:i/>
          <w:iCs/>
          <w:sz w:val="22"/>
          <w:szCs w:val="22"/>
          <w:lang w:val="en"/>
        </w:rPr>
        <w:t>Electronic submission</w:t>
      </w:r>
      <w:bookmarkEnd w:id="97"/>
      <w:r w:rsidRPr="008524B8">
        <w:rPr>
          <w:rFonts w:asciiTheme="minorHAnsi" w:hAnsiTheme="minorHAnsi" w:cstheme="minorHAnsi"/>
          <w:i/>
          <w:iCs/>
          <w:sz w:val="22"/>
          <w:szCs w:val="22"/>
          <w:lang w:val="en"/>
        </w:rPr>
        <w:t xml:space="preserve"> </w:t>
      </w:r>
    </w:p>
    <w:p w14:paraId="53A9C8FC" w14:textId="0E8ABF67" w:rsidR="00AD6FAB" w:rsidRPr="008524B8" w:rsidRDefault="00DF31D8" w:rsidP="00DF31D8">
      <w:pPr>
        <w:spacing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8524B8" w:rsidRDefault="00A3717C" w:rsidP="00DF31D8">
      <w:pPr>
        <w:spacing w:line="240" w:lineRule="auto"/>
        <w:jc w:val="both"/>
        <w:rPr>
          <w:rFonts w:asciiTheme="minorHAnsi" w:hAnsiTheme="minorHAnsi" w:cstheme="minorHAnsi"/>
          <w:sz w:val="22"/>
          <w:szCs w:val="22"/>
          <w:lang w:val="en-GB"/>
        </w:rPr>
      </w:pPr>
      <w:hyperlink w:history="1">
        <w:r w:rsidR="00287171" w:rsidRPr="008524B8">
          <w:rPr>
            <w:rStyle w:val="Hyperlink"/>
            <w:rFonts w:asciiTheme="minorHAnsi" w:hAnsiTheme="minorHAnsi" w:cstheme="minorHAnsi"/>
            <w:sz w:val="22"/>
            <w:szCs w:val="22"/>
            <w:lang w:val="en"/>
          </w:rPr>
          <w:t xml:space="preserve">https://www.marches-publics.gouv.fr </w:t>
        </w:r>
      </w:hyperlink>
    </w:p>
    <w:p w14:paraId="2623B2C0" w14:textId="77777777" w:rsidR="00C63F9A" w:rsidRPr="008524B8" w:rsidRDefault="00C63F9A" w:rsidP="00F10B36">
      <w:pPr>
        <w:spacing w:before="120" w:line="240" w:lineRule="auto"/>
        <w:jc w:val="both"/>
        <w:rPr>
          <w:rFonts w:asciiTheme="minorHAnsi" w:eastAsia="Times New Roman" w:hAnsiTheme="minorHAnsi" w:cstheme="minorHAnsi"/>
          <w:sz w:val="22"/>
          <w:szCs w:val="22"/>
          <w:lang w:val="en-GB"/>
        </w:rPr>
      </w:pPr>
      <w:r w:rsidRPr="008524B8">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8524B8" w:rsidRDefault="00E73250" w:rsidP="00F10B36">
      <w:pPr>
        <w:spacing w:before="120" w:line="240" w:lineRule="auto"/>
        <w:jc w:val="both"/>
        <w:rPr>
          <w:rStyle w:val="Hyperlink"/>
          <w:rFonts w:asciiTheme="minorHAnsi" w:hAnsiTheme="minorHAnsi" w:cstheme="minorHAnsi"/>
          <w:sz w:val="22"/>
          <w:szCs w:val="22"/>
          <w:lang w:val="en-GB"/>
        </w:rPr>
      </w:pPr>
      <w:r w:rsidRPr="008524B8">
        <w:rPr>
          <w:rFonts w:asciiTheme="minorHAnsi" w:hAnsiTheme="minorHAnsi" w:cstheme="minorHAnsi"/>
          <w:sz w:val="22"/>
          <w:szCs w:val="22"/>
          <w:lang w:val="en"/>
        </w:rPr>
        <w:t xml:space="preserve">The bid submission procedure is detailed on the website </w:t>
      </w:r>
      <w:hyperlink r:id="rId16" w:history="1">
        <w:r w:rsidRPr="008524B8">
          <w:rPr>
            <w:rStyle w:val="Hyperlink"/>
            <w:rFonts w:asciiTheme="minorHAnsi" w:hAnsiTheme="minorHAnsi" w:cstheme="minorHAnsi"/>
            <w:sz w:val="22"/>
            <w:szCs w:val="22"/>
            <w:lang w:val="en"/>
          </w:rPr>
          <w:t>www.marches-publics.gouv.fr</w:t>
        </w:r>
      </w:hyperlink>
      <w:r w:rsidRPr="008524B8">
        <w:rPr>
          <w:rStyle w:val="Hyperlink"/>
          <w:rFonts w:asciiTheme="minorHAnsi" w:hAnsiTheme="minorHAnsi" w:cstheme="minorHAnsi"/>
          <w:sz w:val="22"/>
          <w:szCs w:val="22"/>
          <w:lang w:val="en"/>
        </w:rPr>
        <w:t xml:space="preserve">. </w:t>
      </w:r>
    </w:p>
    <w:p w14:paraId="47847862" w14:textId="6EAA1DA6" w:rsidR="00665A55" w:rsidRPr="008524B8" w:rsidRDefault="00665A55" w:rsidP="00F10B36">
      <w:pPr>
        <w:spacing w:before="120" w:line="240" w:lineRule="auto"/>
        <w:jc w:val="both"/>
        <w:rPr>
          <w:rFonts w:asciiTheme="minorHAnsi" w:hAnsiTheme="minorHAnsi" w:cstheme="minorHAnsi"/>
          <w:sz w:val="22"/>
          <w:szCs w:val="22"/>
          <w:lang w:val="en-GB"/>
        </w:rPr>
      </w:pPr>
      <w:r w:rsidRPr="008524B8">
        <w:rPr>
          <w:rStyle w:val="Hyperlink"/>
          <w:rFonts w:asciiTheme="minorHAnsi" w:hAnsiTheme="minorHAnsi" w:cstheme="minorHAnsi"/>
          <w:color w:val="auto"/>
          <w:sz w:val="22"/>
          <w:szCs w:val="22"/>
          <w:u w:val="none"/>
          <w:lang w:val="en"/>
        </w:rPr>
        <w:t xml:space="preserve">On this site, bidders will notably find a user guide </w:t>
      </w:r>
      <w:r w:rsidRPr="008524B8">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8524B8" w:rsidRDefault="00665A55" w:rsidP="00F10B36">
      <w:pPr>
        <w:spacing w:before="120" w:line="240" w:lineRule="auto"/>
        <w:jc w:val="both"/>
        <w:rPr>
          <w:rStyle w:val="Hyperlink"/>
          <w:rFonts w:asciiTheme="minorHAnsi" w:hAnsiTheme="minorHAnsi" w:cstheme="minorHAnsi"/>
          <w:color w:val="auto"/>
          <w:sz w:val="22"/>
          <w:szCs w:val="22"/>
          <w:u w:val="none"/>
          <w:lang w:val="en-GB"/>
        </w:rPr>
      </w:pPr>
      <w:r w:rsidRPr="008524B8">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8524B8" w:rsidRDefault="00665A55" w:rsidP="00665A55">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8524B8" w:rsidRDefault="00665A55" w:rsidP="00665A55">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8524B8" w:rsidRDefault="00665A55" w:rsidP="00665A55">
      <w:pPr>
        <w:spacing w:before="120" w:line="240" w:lineRule="auto"/>
        <w:jc w:val="both"/>
        <w:rPr>
          <w:rFonts w:asciiTheme="minorHAnsi" w:hAnsiTheme="minorHAnsi" w:cstheme="minorHAnsi"/>
          <w:sz w:val="22"/>
          <w:szCs w:val="22"/>
          <w:u w:val="single"/>
          <w:lang w:val="en-GB"/>
        </w:rPr>
      </w:pPr>
      <w:r w:rsidRPr="008524B8">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8524B8" w:rsidRDefault="008E6678" w:rsidP="00F10B36">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8524B8" w:rsidRDefault="00DF31D8" w:rsidP="00F10B36">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In order to make an offer, bidders must forward files in the following computer formats: PDF, RTF, ZIP, suite Microsoft Office, </w:t>
      </w:r>
      <w:proofErr w:type="spellStart"/>
      <w:r w:rsidRPr="008524B8">
        <w:rPr>
          <w:rFonts w:asciiTheme="minorHAnsi" w:hAnsiTheme="minorHAnsi" w:cstheme="minorHAnsi"/>
          <w:sz w:val="22"/>
          <w:szCs w:val="22"/>
          <w:lang w:val="en"/>
        </w:rPr>
        <w:t>LibreOffice</w:t>
      </w:r>
      <w:proofErr w:type="spellEnd"/>
      <w:r w:rsidRPr="008524B8">
        <w:rPr>
          <w:rFonts w:asciiTheme="minorHAnsi" w:hAnsiTheme="minorHAnsi" w:cstheme="minorHAnsi"/>
          <w:sz w:val="22"/>
          <w:szCs w:val="22"/>
          <w:lang w:val="en"/>
        </w:rPr>
        <w:t xml:space="preserve"> or Open Office. Any computer file in a different format will be declared null and void.</w:t>
      </w:r>
    </w:p>
    <w:p w14:paraId="6264228B" w14:textId="77777777" w:rsidR="006E370B" w:rsidRPr="008524B8" w:rsidRDefault="006E370B" w:rsidP="00F10B36">
      <w:pPr>
        <w:spacing w:before="240" w:line="240" w:lineRule="auto"/>
        <w:jc w:val="both"/>
        <w:rPr>
          <w:rFonts w:asciiTheme="minorHAnsi" w:hAnsiTheme="minorHAnsi" w:cstheme="minorHAnsi"/>
          <w:b/>
          <w:sz w:val="22"/>
          <w:szCs w:val="22"/>
          <w:lang w:val="en-GB"/>
        </w:rPr>
      </w:pPr>
      <w:r w:rsidRPr="008524B8">
        <w:rPr>
          <w:rFonts w:asciiTheme="minorHAnsi" w:hAnsiTheme="minorHAnsi" w:cstheme="minorHAnsi"/>
          <w:b/>
          <w:bCs/>
          <w:sz w:val="22"/>
          <w:szCs w:val="22"/>
          <w:lang w:val="en"/>
        </w:rPr>
        <w:t>NOTE:</w:t>
      </w:r>
    </w:p>
    <w:p w14:paraId="01C8BE15" w14:textId="77777777" w:rsidR="006E370B" w:rsidRPr="008524B8" w:rsidRDefault="006E370B" w:rsidP="00F10B36">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8524B8" w:rsidRDefault="006E370B" w:rsidP="00F10B36">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8524B8" w:rsidRDefault="006E370B" w:rsidP="00F10B36">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8524B8" w:rsidRDefault="006E370B" w:rsidP="00F10B36">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8524B8" w:rsidRDefault="00016E1A" w:rsidP="00F10B36">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8524B8" w:rsidRDefault="00ED1945" w:rsidP="00ED1945">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98" w:name="_Toc63419905"/>
      <w:bookmarkStart w:id="99" w:name="_Toc63419901"/>
      <w:bookmarkEnd w:id="98"/>
      <w:bookmarkEnd w:id="99"/>
      <w:r w:rsidRPr="008524B8">
        <w:rPr>
          <w:rFonts w:asciiTheme="minorHAnsi" w:hAnsiTheme="minorHAnsi" w:cstheme="minorHAnsi"/>
          <w:b/>
          <w:bCs/>
          <w:caps/>
          <w:szCs w:val="22"/>
          <w:u w:val="single"/>
          <w:lang w:val="en"/>
        </w:rPr>
        <w:t> </w:t>
      </w:r>
      <w:bookmarkStart w:id="100" w:name="_Toc233895911"/>
      <w:r w:rsidRPr="008524B8">
        <w:rPr>
          <w:rFonts w:asciiTheme="minorHAnsi" w:hAnsiTheme="minorHAnsi" w:cstheme="minorHAnsi"/>
          <w:b/>
          <w:bCs/>
          <w:caps/>
          <w:szCs w:val="22"/>
          <w:u w:val="single"/>
          <w:lang w:val="en"/>
        </w:rPr>
        <w:t>Analysis of applications</w:t>
      </w:r>
      <w:bookmarkEnd w:id="100"/>
    </w:p>
    <w:p w14:paraId="52C4E165" w14:textId="77777777" w:rsidR="00870B9F" w:rsidRPr="008524B8" w:rsidRDefault="00ED1945" w:rsidP="00ED1945">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lastRenderedPageBreak/>
        <w:t>Applications are selected by the Evaluation Committee of Expertise France in accordance with the following procedure.</w:t>
      </w:r>
    </w:p>
    <w:p w14:paraId="520940B5" w14:textId="6BB2D81D" w:rsidR="00870B9F" w:rsidRPr="008524B8" w:rsidRDefault="001302BD" w:rsidP="00870B9F">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1F01A39A" w:rsidR="00870B9F" w:rsidRPr="008524B8" w:rsidRDefault="00870B9F" w:rsidP="00870B9F">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w:t>
      </w:r>
      <w:r w:rsidR="002F05E2" w:rsidRPr="008524B8">
        <w:rPr>
          <w:rFonts w:asciiTheme="minorHAnsi" w:hAnsiTheme="minorHAnsi" w:cstheme="minorHAnsi"/>
          <w:color w:val="000000"/>
          <w:sz w:val="22"/>
          <w:szCs w:val="22"/>
          <w:lang w:val="en"/>
        </w:rPr>
        <w:t>lected for award of the tender.</w:t>
      </w:r>
    </w:p>
    <w:p w14:paraId="7DC7EEAF" w14:textId="77777777" w:rsidR="00D23FE8" w:rsidRPr="008524B8" w:rsidRDefault="00D23FE8" w:rsidP="00870B9F">
      <w:pPr>
        <w:jc w:val="both"/>
        <w:rPr>
          <w:rFonts w:asciiTheme="minorHAnsi" w:hAnsiTheme="minorHAnsi" w:cstheme="minorHAnsi"/>
          <w:color w:val="000000"/>
          <w:sz w:val="22"/>
          <w:szCs w:val="22"/>
          <w:lang w:val="en-GB"/>
        </w:rPr>
      </w:pPr>
    </w:p>
    <w:p w14:paraId="3956B9A1" w14:textId="03682832" w:rsidR="00D23FE8" w:rsidRPr="008524B8" w:rsidRDefault="00D23FE8" w:rsidP="0006068D">
      <w:pPr>
        <w:pStyle w:val="Heading2"/>
        <w:spacing w:before="120" w:after="120" w:line="240" w:lineRule="auto"/>
        <w:jc w:val="both"/>
        <w:rPr>
          <w:rFonts w:asciiTheme="minorHAnsi" w:hAnsiTheme="minorHAnsi" w:cstheme="minorHAnsi"/>
          <w:sz w:val="22"/>
          <w:szCs w:val="22"/>
          <w:u w:val="single"/>
          <w:lang w:val="en-GB"/>
        </w:rPr>
      </w:pPr>
      <w:bookmarkStart w:id="101" w:name="_Toc233895912"/>
      <w:r w:rsidRPr="008524B8">
        <w:rPr>
          <w:rFonts w:asciiTheme="minorHAnsi" w:hAnsiTheme="minorHAnsi" w:cstheme="minorHAnsi"/>
          <w:sz w:val="22"/>
          <w:szCs w:val="22"/>
          <w:u w:val="single"/>
          <w:lang w:val="en"/>
        </w:rPr>
        <w:t>Application supplementary information requests</w:t>
      </w:r>
      <w:bookmarkEnd w:id="101"/>
    </w:p>
    <w:p w14:paraId="371872C3" w14:textId="274F2702" w:rsidR="00870B9F" w:rsidRPr="008524B8" w:rsidRDefault="00870B9F" w:rsidP="00870B9F">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8524B8" w:rsidRDefault="00870B9F" w:rsidP="00870B9F">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8524B8" w:rsidRDefault="00F31102" w:rsidP="00F31102">
      <w:pPr>
        <w:pStyle w:val="Heading2"/>
        <w:spacing w:before="120" w:after="120" w:line="240" w:lineRule="auto"/>
        <w:jc w:val="both"/>
        <w:rPr>
          <w:rFonts w:asciiTheme="minorHAnsi" w:hAnsiTheme="minorHAnsi" w:cstheme="minorHAnsi"/>
          <w:sz w:val="22"/>
          <w:szCs w:val="22"/>
          <w:u w:val="single"/>
          <w:lang w:val="en-GB"/>
        </w:rPr>
      </w:pPr>
      <w:bookmarkStart w:id="102" w:name="_Toc233895913"/>
      <w:r w:rsidRPr="008524B8">
        <w:rPr>
          <w:rFonts w:asciiTheme="minorHAnsi" w:hAnsiTheme="minorHAnsi" w:cstheme="minorHAnsi"/>
          <w:sz w:val="22"/>
          <w:szCs w:val="22"/>
          <w:u w:val="single"/>
          <w:lang w:val="en"/>
        </w:rPr>
        <w:t>Rejection of late applications - Opening bids</w:t>
      </w:r>
      <w:bookmarkEnd w:id="102"/>
    </w:p>
    <w:p w14:paraId="5886814F" w14:textId="2A261AC1" w:rsidR="00F31102" w:rsidRPr="008524B8" w:rsidRDefault="00F31102" w:rsidP="00F10B36">
      <w:pPr>
        <w:spacing w:before="120" w:line="240" w:lineRule="auto"/>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8524B8" w:rsidRDefault="00F31102" w:rsidP="00F10B36">
      <w:pPr>
        <w:spacing w:before="120"/>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Bids received after the deadline will be immediately rejected.</w:t>
      </w:r>
    </w:p>
    <w:p w14:paraId="2612C0FD" w14:textId="77777777" w:rsidR="00ED1945" w:rsidRPr="008524B8" w:rsidRDefault="00ED1945" w:rsidP="00ED1945">
      <w:pPr>
        <w:pStyle w:val="Heading2"/>
        <w:spacing w:before="120" w:after="120" w:line="240" w:lineRule="auto"/>
        <w:jc w:val="both"/>
        <w:rPr>
          <w:rFonts w:asciiTheme="minorHAnsi" w:hAnsiTheme="minorHAnsi" w:cstheme="minorHAnsi"/>
          <w:sz w:val="22"/>
          <w:szCs w:val="22"/>
          <w:u w:val="single"/>
          <w:lang w:val="en-GB"/>
        </w:rPr>
      </w:pPr>
      <w:bookmarkStart w:id="103" w:name="_Toc233895914"/>
      <w:r w:rsidRPr="008524B8">
        <w:rPr>
          <w:rFonts w:asciiTheme="minorHAnsi" w:hAnsiTheme="minorHAnsi" w:cstheme="minorHAnsi"/>
          <w:sz w:val="22"/>
          <w:szCs w:val="22"/>
          <w:u w:val="single"/>
          <w:lang w:val="en"/>
        </w:rPr>
        <w:t>Admissibility of applications</w:t>
      </w:r>
      <w:bookmarkEnd w:id="103"/>
    </w:p>
    <w:p w14:paraId="388277FC" w14:textId="750A9D5C" w:rsidR="00ED1945" w:rsidRPr="008524B8" w:rsidRDefault="00F52D3F" w:rsidP="00ED1945">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4A7A1FDE" w:rsidR="00ED1945" w:rsidRPr="008524B8" w:rsidRDefault="00ED1945" w:rsidP="00894F48">
      <w:pPr>
        <w:pStyle w:val="ListParagraph"/>
        <w:numPr>
          <w:ilvl w:val="0"/>
          <w:numId w:val="8"/>
        </w:num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Candidate's registration at the trade and </w:t>
      </w:r>
      <w:r w:rsidR="004E291A" w:rsidRPr="008524B8">
        <w:rPr>
          <w:rFonts w:asciiTheme="minorHAnsi" w:hAnsiTheme="minorHAnsi" w:cstheme="minorHAnsi"/>
          <w:color w:val="000000"/>
          <w:sz w:val="22"/>
          <w:szCs w:val="22"/>
          <w:lang w:val="en"/>
        </w:rPr>
        <w:t>company’s</w:t>
      </w:r>
      <w:r w:rsidRPr="008524B8">
        <w:rPr>
          <w:rFonts w:asciiTheme="minorHAnsi" w:hAnsiTheme="minorHAnsi" w:cstheme="minorHAnsi"/>
          <w:color w:val="000000"/>
          <w:sz w:val="22"/>
          <w:szCs w:val="22"/>
          <w:lang w:val="en"/>
        </w:rPr>
        <w:t xml:space="preserve"> registry (or equivalent</w:t>
      </w:r>
      <w:proofErr w:type="gramStart"/>
      <w:r w:rsidRPr="008524B8">
        <w:rPr>
          <w:rFonts w:asciiTheme="minorHAnsi" w:hAnsiTheme="minorHAnsi" w:cstheme="minorHAnsi"/>
          <w:color w:val="000000"/>
          <w:sz w:val="22"/>
          <w:szCs w:val="22"/>
          <w:lang w:val="en"/>
        </w:rPr>
        <w:t>)</w:t>
      </w:r>
      <w:r w:rsidR="002513EB" w:rsidRPr="008524B8">
        <w:rPr>
          <w:rFonts w:asciiTheme="minorHAnsi" w:hAnsiTheme="minorHAnsi" w:cstheme="minorHAnsi"/>
          <w:color w:val="000000"/>
          <w:sz w:val="22"/>
          <w:szCs w:val="22"/>
          <w:lang w:val="en"/>
        </w:rPr>
        <w:t xml:space="preserve"> ;</w:t>
      </w:r>
      <w:proofErr w:type="gramEnd"/>
    </w:p>
    <w:p w14:paraId="7AA3CDC9" w14:textId="50DD6FD9" w:rsidR="00ED1945" w:rsidRPr="008524B8" w:rsidRDefault="00ED1945" w:rsidP="00894F48">
      <w:pPr>
        <w:pStyle w:val="ListParagraph"/>
        <w:numPr>
          <w:ilvl w:val="0"/>
          <w:numId w:val="8"/>
        </w:num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Candidate’s compliance with its social security </w:t>
      </w:r>
      <w:proofErr w:type="gramStart"/>
      <w:r w:rsidRPr="008524B8">
        <w:rPr>
          <w:rFonts w:asciiTheme="minorHAnsi" w:hAnsiTheme="minorHAnsi" w:cstheme="minorHAnsi"/>
          <w:color w:val="000000"/>
          <w:sz w:val="22"/>
          <w:szCs w:val="22"/>
          <w:lang w:val="en"/>
        </w:rPr>
        <w:t>obligations</w:t>
      </w:r>
      <w:r w:rsidR="002513EB" w:rsidRPr="008524B8">
        <w:rPr>
          <w:rFonts w:asciiTheme="minorHAnsi" w:hAnsiTheme="minorHAnsi" w:cstheme="minorHAnsi"/>
          <w:color w:val="000000"/>
          <w:sz w:val="22"/>
          <w:szCs w:val="22"/>
          <w:lang w:val="en"/>
        </w:rPr>
        <w:t xml:space="preserve"> ;</w:t>
      </w:r>
      <w:proofErr w:type="gramEnd"/>
    </w:p>
    <w:p w14:paraId="791A9E84" w14:textId="418CF9FB" w:rsidR="00ED1945" w:rsidRPr="008524B8" w:rsidRDefault="00ED1945" w:rsidP="00894F48">
      <w:pPr>
        <w:pStyle w:val="ListParagraph"/>
        <w:numPr>
          <w:ilvl w:val="0"/>
          <w:numId w:val="8"/>
        </w:num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Candidate's compliance with its tax </w:t>
      </w:r>
      <w:proofErr w:type="gramStart"/>
      <w:r w:rsidRPr="008524B8">
        <w:rPr>
          <w:rFonts w:asciiTheme="minorHAnsi" w:hAnsiTheme="minorHAnsi" w:cstheme="minorHAnsi"/>
          <w:color w:val="000000"/>
          <w:sz w:val="22"/>
          <w:szCs w:val="22"/>
          <w:lang w:val="en"/>
        </w:rPr>
        <w:t>obligations</w:t>
      </w:r>
      <w:r w:rsidR="002513EB" w:rsidRPr="008524B8">
        <w:rPr>
          <w:rFonts w:asciiTheme="minorHAnsi" w:hAnsiTheme="minorHAnsi" w:cstheme="minorHAnsi"/>
          <w:color w:val="000000"/>
          <w:sz w:val="22"/>
          <w:szCs w:val="22"/>
          <w:lang w:val="en"/>
        </w:rPr>
        <w:t xml:space="preserve"> ;</w:t>
      </w:r>
      <w:proofErr w:type="gramEnd"/>
    </w:p>
    <w:p w14:paraId="52ECC461" w14:textId="7CFEF8C4" w:rsidR="00927F3A" w:rsidRPr="008524B8" w:rsidRDefault="00ED1945" w:rsidP="00894F48">
      <w:pPr>
        <w:pStyle w:val="ListParagraph"/>
        <w:numPr>
          <w:ilvl w:val="0"/>
          <w:numId w:val="8"/>
        </w:numPr>
        <w:jc w:val="both"/>
        <w:rPr>
          <w:rFonts w:asciiTheme="minorHAnsi" w:hAnsiTheme="minorHAnsi" w:cstheme="minorHAnsi"/>
          <w:bCs/>
          <w:iCs/>
          <w:sz w:val="22"/>
          <w:szCs w:val="22"/>
          <w:lang w:val="en-GB"/>
        </w:rPr>
      </w:pPr>
      <w:r w:rsidRPr="008524B8">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sidRPr="008524B8">
        <w:rPr>
          <w:rFonts w:asciiTheme="minorHAnsi" w:hAnsiTheme="minorHAnsi" w:cstheme="minorHAnsi"/>
          <w:sz w:val="22"/>
          <w:szCs w:val="22"/>
          <w:lang w:val="en"/>
        </w:rPr>
        <w:t xml:space="preserve">official exclusion list, whether their situation is established by means of their own declarations or through the application of vigilance measures by the contracting </w:t>
      </w:r>
      <w:proofErr w:type="gramStart"/>
      <w:r w:rsidRPr="008524B8">
        <w:rPr>
          <w:rFonts w:asciiTheme="minorHAnsi" w:hAnsiTheme="minorHAnsi" w:cstheme="minorHAnsi"/>
          <w:sz w:val="22"/>
          <w:szCs w:val="22"/>
          <w:lang w:val="en"/>
        </w:rPr>
        <w:t>authority</w:t>
      </w:r>
      <w:r w:rsidR="002513EB" w:rsidRPr="008524B8">
        <w:rPr>
          <w:rFonts w:asciiTheme="minorHAnsi" w:hAnsiTheme="minorHAnsi" w:cstheme="minorHAnsi"/>
          <w:sz w:val="22"/>
          <w:szCs w:val="22"/>
          <w:lang w:val="en"/>
        </w:rPr>
        <w:t xml:space="preserve"> ;</w:t>
      </w:r>
      <w:proofErr w:type="gramEnd"/>
    </w:p>
    <w:p w14:paraId="6EE4AC8E" w14:textId="210CA20C" w:rsidR="00ED1945" w:rsidRPr="008524B8" w:rsidRDefault="00ED1945" w:rsidP="00894F48">
      <w:pPr>
        <w:pStyle w:val="ListParagraph"/>
        <w:numPr>
          <w:ilvl w:val="0"/>
          <w:numId w:val="8"/>
        </w:num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The candidate or its representative must not be in a situation of conflict of interest vis-à-vis the contracting authority and/or any beneficiary of the procurement </w:t>
      </w:r>
      <w:proofErr w:type="gramStart"/>
      <w:r w:rsidRPr="008524B8">
        <w:rPr>
          <w:rFonts w:asciiTheme="minorHAnsi" w:hAnsiTheme="minorHAnsi" w:cstheme="minorHAnsi"/>
          <w:color w:val="000000"/>
          <w:sz w:val="22"/>
          <w:szCs w:val="22"/>
          <w:lang w:val="en"/>
        </w:rPr>
        <w:t>contract</w:t>
      </w:r>
      <w:r w:rsidR="002513EB" w:rsidRPr="008524B8">
        <w:rPr>
          <w:rFonts w:asciiTheme="minorHAnsi" w:hAnsiTheme="minorHAnsi" w:cstheme="minorHAnsi"/>
          <w:color w:val="000000"/>
          <w:sz w:val="22"/>
          <w:szCs w:val="22"/>
          <w:lang w:val="en"/>
        </w:rPr>
        <w:t xml:space="preserve"> ;</w:t>
      </w:r>
      <w:proofErr w:type="gramEnd"/>
    </w:p>
    <w:p w14:paraId="56ABE2C5" w14:textId="2F35A85E" w:rsidR="008476A6" w:rsidRPr="008524B8" w:rsidRDefault="008476A6" w:rsidP="00894F48">
      <w:pPr>
        <w:pStyle w:val="ListParagraph"/>
        <w:numPr>
          <w:ilvl w:val="0"/>
          <w:numId w:val="8"/>
        </w:num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The candidate must be able to demonstrate adequate implementation of appropriate technical and </w:t>
      </w:r>
      <w:proofErr w:type="spellStart"/>
      <w:r w:rsidRPr="008524B8">
        <w:rPr>
          <w:rFonts w:asciiTheme="minorHAnsi" w:hAnsiTheme="minorHAnsi" w:cstheme="minorHAnsi"/>
          <w:color w:val="000000"/>
          <w:sz w:val="22"/>
          <w:szCs w:val="22"/>
          <w:lang w:val="en"/>
        </w:rPr>
        <w:t>organisational</w:t>
      </w:r>
      <w:proofErr w:type="spellEnd"/>
      <w:r w:rsidRPr="008524B8">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w:t>
      </w:r>
      <w:proofErr w:type="gramStart"/>
      <w:r w:rsidRPr="008524B8">
        <w:rPr>
          <w:rFonts w:asciiTheme="minorHAnsi" w:hAnsiTheme="minorHAnsi" w:cstheme="minorHAnsi"/>
          <w:color w:val="000000"/>
          <w:sz w:val="22"/>
          <w:szCs w:val="22"/>
          <w:lang w:val="en"/>
        </w:rPr>
        <w:t>subjects </w:t>
      </w:r>
      <w:r w:rsidR="002513EB" w:rsidRPr="008524B8">
        <w:rPr>
          <w:rFonts w:asciiTheme="minorHAnsi" w:hAnsiTheme="minorHAnsi" w:cstheme="minorHAnsi"/>
          <w:color w:val="000000"/>
          <w:sz w:val="22"/>
          <w:szCs w:val="22"/>
          <w:lang w:val="en"/>
        </w:rPr>
        <w:t>;</w:t>
      </w:r>
      <w:proofErr w:type="gramEnd"/>
    </w:p>
    <w:p w14:paraId="49539DD1" w14:textId="5F7BE9AC" w:rsidR="00927F3A" w:rsidRPr="008524B8" w:rsidRDefault="009866DE" w:rsidP="00894F48">
      <w:pPr>
        <w:pStyle w:val="ListParagraph"/>
        <w:numPr>
          <w:ilvl w:val="0"/>
          <w:numId w:val="8"/>
        </w:num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Applications not demonstrating professional capacity and/or which do not meet the minimum capacity levels will be eliminated</w:t>
      </w:r>
      <w:r w:rsidR="00E663EA" w:rsidRPr="008524B8">
        <w:rPr>
          <w:rFonts w:asciiTheme="minorHAnsi" w:hAnsiTheme="minorHAnsi" w:cstheme="minorHAnsi"/>
          <w:color w:val="000000"/>
          <w:sz w:val="22"/>
          <w:szCs w:val="22"/>
          <w:lang w:val="en"/>
        </w:rPr>
        <w:t>.</w:t>
      </w:r>
    </w:p>
    <w:p w14:paraId="03FB18FC" w14:textId="0D32570F" w:rsidR="009E270B" w:rsidRPr="008524B8" w:rsidRDefault="00CE2C06" w:rsidP="00894F48">
      <w:pPr>
        <w:pStyle w:val="ListParagraph"/>
        <w:numPr>
          <w:ilvl w:val="0"/>
          <w:numId w:val="8"/>
        </w:num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GB"/>
        </w:rPr>
        <w:t>The candidate must provide evidence of a reliable internal security system to guarantee the safety of the persons involved in the implementation of the contract when travel is planned in an organ or red zone</w:t>
      </w:r>
      <w:r w:rsidR="009E270B" w:rsidRPr="008524B8">
        <w:rPr>
          <w:rFonts w:asciiTheme="minorHAnsi" w:hAnsiTheme="minorHAnsi" w:cstheme="minorHAnsi"/>
          <w:color w:val="000000"/>
          <w:sz w:val="22"/>
          <w:szCs w:val="22"/>
          <w:lang w:val="en-GB"/>
        </w:rPr>
        <w:t xml:space="preserve"> (in accordance with the regional vigilance maps made available by the</w:t>
      </w:r>
      <w:r w:rsidRPr="008524B8">
        <w:rPr>
          <w:rFonts w:asciiTheme="minorHAnsi" w:hAnsiTheme="minorHAnsi" w:cstheme="minorHAnsi"/>
          <w:color w:val="000000"/>
          <w:sz w:val="22"/>
          <w:szCs w:val="22"/>
          <w:lang w:val="en-GB"/>
        </w:rPr>
        <w:t xml:space="preserve"> French</w:t>
      </w:r>
      <w:r w:rsidR="009E270B" w:rsidRPr="008524B8">
        <w:rPr>
          <w:rFonts w:asciiTheme="minorHAnsi" w:hAnsiTheme="minorHAnsi" w:cstheme="minorHAnsi"/>
          <w:color w:val="000000"/>
          <w:sz w:val="22"/>
          <w:szCs w:val="22"/>
          <w:lang w:val="en-GB"/>
        </w:rPr>
        <w:t xml:space="preserve"> Ministry of Europe and Foreign Affairs </w:t>
      </w:r>
      <w:hyperlink r:id="rId17" w:history="1">
        <w:r w:rsidR="009E270B" w:rsidRPr="008524B8">
          <w:rPr>
            <w:rStyle w:val="Hyperlink"/>
            <w:rFonts w:asciiTheme="minorHAnsi" w:hAnsiTheme="minorHAnsi" w:cstheme="minorHAnsi"/>
            <w:sz w:val="22"/>
            <w:szCs w:val="22"/>
            <w:lang w:val="en-GB"/>
          </w:rPr>
          <w:t>https://www.diplomatie.gouv.fr/fr/conseils-aux-voyageurs/</w:t>
        </w:r>
      </w:hyperlink>
      <w:r w:rsidR="009A1244" w:rsidRPr="008524B8">
        <w:rPr>
          <w:rFonts w:asciiTheme="minorHAnsi" w:hAnsiTheme="minorHAnsi" w:cstheme="minorHAnsi"/>
          <w:color w:val="000000"/>
          <w:sz w:val="22"/>
          <w:szCs w:val="22"/>
          <w:lang w:val="en-GB"/>
        </w:rPr>
        <w:t>).</w:t>
      </w:r>
    </w:p>
    <w:p w14:paraId="54A18FFF" w14:textId="1F54746A" w:rsidR="00B36650" w:rsidRPr="008524B8" w:rsidRDefault="00B36650" w:rsidP="0006068D">
      <w:pPr>
        <w:rPr>
          <w:rFonts w:asciiTheme="minorHAnsi" w:hAnsiTheme="minorHAnsi" w:cstheme="minorHAnsi"/>
          <w:sz w:val="22"/>
          <w:szCs w:val="22"/>
          <w:lang w:val="en-GB"/>
        </w:rPr>
      </w:pPr>
    </w:p>
    <w:p w14:paraId="5E6F48B6" w14:textId="48575E6F" w:rsidR="00F31102" w:rsidRPr="008524B8" w:rsidRDefault="00F31102" w:rsidP="0005224C">
      <w:pPr>
        <w:pStyle w:val="v"/>
        <w:widowControl w:val="0"/>
        <w:numPr>
          <w:ilvl w:val="0"/>
          <w:numId w:val="6"/>
        </w:numPr>
        <w:spacing w:before="240" w:after="120"/>
        <w:ind w:left="357" w:hanging="357"/>
        <w:outlineLvl w:val="0"/>
        <w:rPr>
          <w:rFonts w:asciiTheme="minorHAnsi" w:hAnsiTheme="minorHAnsi" w:cstheme="minorHAnsi"/>
          <w:b/>
          <w:caps/>
          <w:szCs w:val="22"/>
          <w:u w:val="single"/>
          <w:lang w:val="en-GB"/>
        </w:rPr>
      </w:pPr>
      <w:bookmarkStart w:id="104" w:name="_Toc233895915"/>
      <w:r w:rsidRPr="008524B8">
        <w:rPr>
          <w:rFonts w:asciiTheme="minorHAnsi" w:hAnsiTheme="minorHAnsi" w:cstheme="minorHAnsi"/>
          <w:b/>
          <w:bCs/>
          <w:caps/>
          <w:szCs w:val="22"/>
          <w:u w:val="single"/>
          <w:lang w:val="en"/>
        </w:rPr>
        <w:t>Bid evaluation</w:t>
      </w:r>
      <w:r w:rsidR="00203851" w:rsidRPr="008524B8">
        <w:rPr>
          <w:rFonts w:asciiTheme="minorHAnsi" w:hAnsiTheme="minorHAnsi" w:cstheme="minorHAnsi"/>
          <w:b/>
          <w:bCs/>
          <w:caps/>
          <w:szCs w:val="22"/>
          <w:u w:val="single"/>
          <w:lang w:val="en"/>
        </w:rPr>
        <w:t xml:space="preserve"> </w:t>
      </w:r>
      <w:r w:rsidRPr="008524B8">
        <w:rPr>
          <w:rFonts w:asciiTheme="minorHAnsi" w:hAnsiTheme="minorHAnsi" w:cstheme="minorHAnsi"/>
          <w:b/>
          <w:bCs/>
          <w:caps/>
          <w:szCs w:val="22"/>
          <w:u w:val="single"/>
          <w:lang w:val="en"/>
        </w:rPr>
        <w:t>and award</w:t>
      </w:r>
      <w:bookmarkEnd w:id="104"/>
    </w:p>
    <w:p w14:paraId="6E4569E5" w14:textId="77777777" w:rsidR="00F31102" w:rsidRPr="008524B8" w:rsidRDefault="00F31102" w:rsidP="00F31102">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8524B8" w:rsidRDefault="00F31102" w:rsidP="00F31102">
      <w:pPr>
        <w:pStyle w:val="Heading2"/>
        <w:spacing w:before="120" w:after="120" w:line="240" w:lineRule="auto"/>
        <w:jc w:val="both"/>
        <w:rPr>
          <w:rFonts w:asciiTheme="minorHAnsi" w:hAnsiTheme="minorHAnsi" w:cstheme="minorHAnsi"/>
          <w:sz w:val="22"/>
          <w:szCs w:val="22"/>
          <w:u w:val="single"/>
          <w:lang w:val="en-GB"/>
        </w:rPr>
      </w:pPr>
      <w:bookmarkStart w:id="105" w:name="_Toc233895916"/>
      <w:r w:rsidRPr="008524B8">
        <w:rPr>
          <w:rFonts w:asciiTheme="minorHAnsi" w:hAnsiTheme="minorHAnsi" w:cstheme="minorHAnsi"/>
          <w:sz w:val="22"/>
          <w:szCs w:val="22"/>
          <w:u w:val="single"/>
          <w:lang w:val="en"/>
        </w:rPr>
        <w:lastRenderedPageBreak/>
        <w:t>Rejection of late bids - Opening bids</w:t>
      </w:r>
      <w:bookmarkEnd w:id="105"/>
    </w:p>
    <w:p w14:paraId="2BBE4DC9" w14:textId="77777777" w:rsidR="00F31102" w:rsidRPr="008524B8" w:rsidRDefault="00F31102" w:rsidP="00F10B36">
      <w:pPr>
        <w:spacing w:before="120"/>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8524B8" w:rsidRDefault="00F31102" w:rsidP="00F10B36">
      <w:pPr>
        <w:spacing w:before="120"/>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Bids received after the deadline will be immediately rejected.</w:t>
      </w:r>
    </w:p>
    <w:p w14:paraId="0F7F49EE" w14:textId="77777777" w:rsidR="00F824DA" w:rsidRPr="008524B8" w:rsidRDefault="00F824DA" w:rsidP="00F824DA">
      <w:pPr>
        <w:pStyle w:val="Heading2"/>
        <w:spacing w:before="120" w:after="120" w:line="240" w:lineRule="auto"/>
        <w:jc w:val="both"/>
        <w:rPr>
          <w:rFonts w:asciiTheme="minorHAnsi" w:hAnsiTheme="minorHAnsi" w:cstheme="minorHAnsi"/>
          <w:sz w:val="22"/>
          <w:szCs w:val="22"/>
          <w:u w:val="single"/>
          <w:lang w:val="en-GB"/>
        </w:rPr>
      </w:pPr>
      <w:bookmarkStart w:id="106" w:name="_Toc233895917"/>
      <w:r w:rsidRPr="008524B8">
        <w:rPr>
          <w:rFonts w:asciiTheme="minorHAnsi" w:hAnsiTheme="minorHAnsi" w:cstheme="minorHAnsi"/>
          <w:sz w:val="22"/>
          <w:szCs w:val="22"/>
          <w:u w:val="single"/>
          <w:lang w:val="en"/>
        </w:rPr>
        <w:t>Bid analysis</w:t>
      </w:r>
      <w:bookmarkEnd w:id="106"/>
    </w:p>
    <w:p w14:paraId="2143EBDB" w14:textId="69CADF5E" w:rsidR="00F824DA" w:rsidRPr="008524B8" w:rsidRDefault="006B10E6" w:rsidP="00BE1472">
      <w:pPr>
        <w:jc w:val="both"/>
        <w:rPr>
          <w:rFonts w:asciiTheme="minorHAnsi" w:hAnsiTheme="minorHAnsi" w:cstheme="minorHAnsi"/>
          <w:color w:val="000000"/>
          <w:sz w:val="22"/>
          <w:szCs w:val="22"/>
          <w:lang w:val="en-US"/>
        </w:rPr>
      </w:pPr>
      <w:r w:rsidRPr="008524B8">
        <w:rPr>
          <w:rFonts w:asciiTheme="minorHAnsi" w:hAnsiTheme="minorHAnsi" w:cstheme="minorHAnsi"/>
          <w:color w:val="000000"/>
          <w:sz w:val="22"/>
          <w:szCs w:val="22"/>
          <w:lang w:val="en"/>
        </w:rPr>
        <w:t xml:space="preserve">After having verified that the bids received are conforming, admissible and appropriate, the Evaluation Committee of Expertise France </w:t>
      </w:r>
      <w:r w:rsidR="00BE1472" w:rsidRPr="008524B8">
        <w:rPr>
          <w:rFonts w:asciiTheme="minorHAnsi" w:hAnsiTheme="minorHAnsi" w:cstheme="minorHAnsi"/>
          <w:color w:val="000000"/>
          <w:sz w:val="22"/>
          <w:szCs w:val="22"/>
          <w:lang w:val="en-US"/>
        </w:rPr>
        <w:t xml:space="preserve">analyses the bids received </w:t>
      </w:r>
      <w:r w:rsidRPr="008524B8">
        <w:rPr>
          <w:rFonts w:asciiTheme="minorHAnsi" w:hAnsiTheme="minorHAnsi" w:cstheme="minorHAnsi"/>
          <w:color w:val="000000"/>
          <w:sz w:val="22"/>
          <w:szCs w:val="22"/>
          <w:lang w:val="en"/>
        </w:rPr>
        <w:t>bidders in accordance with the criteria.</w:t>
      </w:r>
    </w:p>
    <w:p w14:paraId="1CC9502A" w14:textId="7B6EAFFD" w:rsidR="00016E1A" w:rsidRPr="008524B8" w:rsidRDefault="00016E1A" w:rsidP="00510257">
      <w:pPr>
        <w:pStyle w:val="Heading2"/>
        <w:spacing w:before="120" w:after="120" w:line="240" w:lineRule="auto"/>
        <w:jc w:val="both"/>
        <w:rPr>
          <w:rFonts w:asciiTheme="minorHAnsi" w:hAnsiTheme="minorHAnsi" w:cstheme="minorHAnsi"/>
          <w:sz w:val="22"/>
          <w:szCs w:val="22"/>
          <w:u w:val="single"/>
          <w:lang w:val="en-GB"/>
        </w:rPr>
      </w:pPr>
      <w:bookmarkStart w:id="107" w:name="_Toc233895918"/>
      <w:r w:rsidRPr="008524B8">
        <w:rPr>
          <w:rFonts w:asciiTheme="minorHAnsi" w:hAnsiTheme="minorHAnsi" w:cstheme="minorHAnsi"/>
          <w:sz w:val="22"/>
          <w:szCs w:val="22"/>
          <w:u w:val="single"/>
          <w:lang w:val="en"/>
        </w:rPr>
        <w:t>Rejection of non-conforming, inadmissible or inappropriate bids</w:t>
      </w:r>
      <w:bookmarkEnd w:id="107"/>
    </w:p>
    <w:p w14:paraId="3160E03D" w14:textId="157C9420" w:rsidR="00016E1A" w:rsidRPr="008524B8" w:rsidRDefault="00016E1A" w:rsidP="00016E1A">
      <w:pPr>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proofErr w:type="spellStart"/>
      <w:r w:rsidRPr="008524B8">
        <w:rPr>
          <w:rFonts w:asciiTheme="minorHAnsi" w:hAnsiTheme="minorHAnsi" w:cstheme="minorHAnsi"/>
          <w:color w:val="000000"/>
          <w:sz w:val="22"/>
          <w:szCs w:val="22"/>
          <w:lang w:val="en"/>
        </w:rPr>
        <w:t>regularisation</w:t>
      </w:r>
      <w:proofErr w:type="spellEnd"/>
      <w:r w:rsidRPr="008524B8">
        <w:rPr>
          <w:rFonts w:asciiTheme="minorHAnsi" w:hAnsiTheme="minorHAnsi" w:cstheme="minorHAnsi"/>
          <w:color w:val="000000"/>
          <w:sz w:val="22"/>
          <w:szCs w:val="22"/>
          <w:lang w:val="en"/>
        </w:rPr>
        <w:t xml:space="preserve"> procedure set out in Article R.2152-2 of said code.</w:t>
      </w:r>
    </w:p>
    <w:p w14:paraId="2F01284F" w14:textId="674B5A2D" w:rsidR="00016E1A" w:rsidRPr="008524B8" w:rsidRDefault="00016E1A" w:rsidP="00510257">
      <w:pPr>
        <w:pStyle w:val="Heading2"/>
        <w:spacing w:before="120" w:after="120" w:line="240" w:lineRule="auto"/>
        <w:jc w:val="both"/>
        <w:rPr>
          <w:rFonts w:asciiTheme="minorHAnsi" w:hAnsiTheme="minorHAnsi" w:cstheme="minorHAnsi"/>
          <w:sz w:val="22"/>
          <w:szCs w:val="22"/>
          <w:u w:val="single"/>
          <w:lang w:val="en-GB"/>
        </w:rPr>
      </w:pPr>
      <w:bookmarkStart w:id="108" w:name="_Toc233895919"/>
      <w:r w:rsidRPr="008524B8">
        <w:rPr>
          <w:rFonts w:asciiTheme="minorHAnsi" w:hAnsiTheme="minorHAnsi" w:cstheme="minorHAnsi"/>
          <w:sz w:val="22"/>
          <w:szCs w:val="22"/>
          <w:u w:val="single"/>
          <w:lang w:val="en"/>
        </w:rPr>
        <w:t>Comparison of bids for selection of the most economically beneficial bid</w:t>
      </w:r>
      <w:bookmarkEnd w:id="108"/>
    </w:p>
    <w:p w14:paraId="113EA4BE" w14:textId="77777777" w:rsidR="00D93D99" w:rsidRPr="008524B8" w:rsidRDefault="00D93D99" w:rsidP="00D93D99">
      <w:pPr>
        <w:spacing w:line="240" w:lineRule="auto"/>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8524B8" w:rsidRDefault="00D93D99" w:rsidP="0006068D">
      <w:pPr>
        <w:pStyle w:val="Heading2"/>
        <w:spacing w:before="120" w:after="120" w:line="240" w:lineRule="auto"/>
        <w:ind w:left="708"/>
        <w:jc w:val="both"/>
        <w:rPr>
          <w:rFonts w:asciiTheme="minorHAnsi" w:hAnsiTheme="minorHAnsi" w:cstheme="minorHAnsi"/>
          <w:i/>
          <w:sz w:val="22"/>
          <w:szCs w:val="22"/>
          <w:lang w:val="en-GB"/>
        </w:rPr>
      </w:pPr>
      <w:bookmarkStart w:id="109" w:name="_Toc233895920"/>
      <w:r w:rsidRPr="008524B8">
        <w:rPr>
          <w:rFonts w:asciiTheme="minorHAnsi" w:hAnsiTheme="minorHAnsi" w:cstheme="minorHAnsi"/>
          <w:i/>
          <w:iCs/>
          <w:sz w:val="22"/>
          <w:szCs w:val="22"/>
          <w:lang w:val="en"/>
        </w:rPr>
        <w:t>Criterion 1: price of the services</w:t>
      </w:r>
      <w:bookmarkEnd w:id="109"/>
      <w:r w:rsidRPr="008524B8">
        <w:rPr>
          <w:rFonts w:asciiTheme="minorHAnsi" w:hAnsiTheme="minorHAnsi" w:cstheme="minorHAnsi"/>
          <w:i/>
          <w:iCs/>
          <w:sz w:val="22"/>
          <w:szCs w:val="22"/>
          <w:lang w:val="en"/>
        </w:rPr>
        <w:t xml:space="preserve"> </w:t>
      </w:r>
    </w:p>
    <w:p w14:paraId="427BB65A" w14:textId="115F05DF" w:rsidR="000603AA" w:rsidRPr="008524B8" w:rsidRDefault="000603AA">
      <w:pPr>
        <w:spacing w:before="120"/>
        <w:jc w:val="both"/>
        <w:rPr>
          <w:rFonts w:asciiTheme="minorHAnsi" w:hAnsiTheme="minorHAnsi" w:cstheme="minorHAnsi"/>
          <w:b/>
          <w:color w:val="000000"/>
          <w:sz w:val="22"/>
          <w:szCs w:val="22"/>
          <w:lang w:val="en-GB"/>
        </w:rPr>
      </w:pPr>
      <w:r w:rsidRPr="008524B8">
        <w:rPr>
          <w:rFonts w:asciiTheme="minorHAnsi" w:hAnsiTheme="minorHAnsi" w:cstheme="minorHAnsi"/>
          <w:sz w:val="22"/>
          <w:szCs w:val="22"/>
          <w:lang w:val="en"/>
        </w:rPr>
        <w:t xml:space="preserve">The </w:t>
      </w:r>
      <w:r w:rsidRPr="008524B8">
        <w:rPr>
          <w:rFonts w:asciiTheme="minorHAnsi" w:hAnsiTheme="minorHAnsi" w:cstheme="minorHAnsi"/>
          <w:b/>
          <w:bCs/>
          <w:sz w:val="22"/>
          <w:szCs w:val="22"/>
          <w:lang w:val="en"/>
        </w:rPr>
        <w:t xml:space="preserve">financial score (FS out of a maximum of </w:t>
      </w:r>
      <w:r w:rsidR="00B331A3" w:rsidRPr="008524B8">
        <w:rPr>
          <w:rFonts w:asciiTheme="minorHAnsi" w:hAnsiTheme="minorHAnsi" w:cstheme="minorHAnsi"/>
          <w:b/>
          <w:bCs/>
          <w:sz w:val="22"/>
          <w:szCs w:val="22"/>
          <w:lang w:val="en"/>
        </w:rPr>
        <w:t>30</w:t>
      </w:r>
      <w:r w:rsidRPr="008524B8">
        <w:rPr>
          <w:rFonts w:asciiTheme="minorHAnsi" w:hAnsiTheme="minorHAnsi" w:cstheme="minorHAnsi"/>
          <w:b/>
          <w:bCs/>
          <w:sz w:val="22"/>
          <w:szCs w:val="22"/>
          <w:lang w:val="en"/>
        </w:rPr>
        <w:t xml:space="preserve"> points)</w:t>
      </w:r>
      <w:r w:rsidRPr="008524B8">
        <w:rPr>
          <w:rFonts w:asciiTheme="minorHAnsi" w:hAnsiTheme="minorHAnsi" w:cstheme="minorHAnsi"/>
          <w:sz w:val="22"/>
          <w:szCs w:val="22"/>
          <w:lang w:val="en"/>
        </w:rPr>
        <w:t xml:space="preserve"> will cover the comparison of the financial offers of all candidates having submitted a conforming bid.</w:t>
      </w:r>
    </w:p>
    <w:p w14:paraId="5A45F6D7" w14:textId="6F2391F5" w:rsidR="00116C24" w:rsidRPr="008524B8" w:rsidRDefault="00DA0CCE" w:rsidP="0006068D">
      <w:pPr>
        <w:pStyle w:val="Heading2"/>
        <w:spacing w:before="120" w:after="120" w:line="240" w:lineRule="auto"/>
        <w:ind w:left="708"/>
        <w:jc w:val="both"/>
        <w:rPr>
          <w:rFonts w:asciiTheme="minorHAnsi" w:hAnsiTheme="minorHAnsi" w:cstheme="minorHAnsi"/>
          <w:i/>
          <w:sz w:val="22"/>
          <w:szCs w:val="22"/>
        </w:rPr>
      </w:pPr>
      <w:bookmarkStart w:id="110" w:name="_Toc233895921"/>
      <w:r w:rsidRPr="008524B8">
        <w:rPr>
          <w:rFonts w:asciiTheme="minorHAnsi" w:hAnsiTheme="minorHAnsi" w:cstheme="minorHAnsi"/>
          <w:i/>
          <w:iCs/>
          <w:sz w:val="22"/>
          <w:szCs w:val="22"/>
          <w:lang w:val="en"/>
        </w:rPr>
        <w:t>Criterion 2: Technical offer</w:t>
      </w:r>
      <w:bookmarkEnd w:id="110"/>
    </w:p>
    <w:p w14:paraId="4DF5658F" w14:textId="77777777" w:rsidR="00116C24" w:rsidRPr="008524B8" w:rsidRDefault="00116C24" w:rsidP="00BD69EC">
      <w:pPr>
        <w:rPr>
          <w:rFonts w:asciiTheme="minorHAnsi" w:hAnsiTheme="minorHAnsi" w:cstheme="minorHAnsi"/>
          <w:b/>
          <w:sz w:val="22"/>
          <w:szCs w:val="22"/>
        </w:rPr>
      </w:pPr>
    </w:p>
    <w:tbl>
      <w:tblPr>
        <w:tblStyle w:val="TableGrid"/>
        <w:tblW w:w="10317" w:type="dxa"/>
        <w:tblLook w:val="04A0" w:firstRow="1" w:lastRow="0" w:firstColumn="1" w:lastColumn="0" w:noHBand="0" w:noVBand="1"/>
      </w:tblPr>
      <w:tblGrid>
        <w:gridCol w:w="6115"/>
        <w:gridCol w:w="1232"/>
        <w:gridCol w:w="2970"/>
      </w:tblGrid>
      <w:tr w:rsidR="00BE1472" w:rsidRPr="008524B8" w14:paraId="0B543BB8" w14:textId="10B502B3" w:rsidTr="00BE1472">
        <w:tc>
          <w:tcPr>
            <w:tcW w:w="6115" w:type="dxa"/>
            <w:shd w:val="clear" w:color="auto" w:fill="D9D9D9" w:themeFill="background1" w:themeFillShade="D9"/>
          </w:tcPr>
          <w:p w14:paraId="6AC02A4A" w14:textId="42A34F00" w:rsidR="00BE1472" w:rsidRPr="008524B8" w:rsidRDefault="00BE1472" w:rsidP="00693CDE">
            <w:pPr>
              <w:jc w:val="both"/>
              <w:rPr>
                <w:rFonts w:asciiTheme="minorHAnsi" w:hAnsiTheme="minorHAnsi" w:cstheme="minorHAnsi"/>
                <w:b/>
                <w:sz w:val="22"/>
                <w:szCs w:val="22"/>
                <w:lang w:val="en-GB"/>
              </w:rPr>
            </w:pPr>
            <w:r w:rsidRPr="008524B8">
              <w:rPr>
                <w:rFonts w:asciiTheme="minorHAnsi" w:hAnsiTheme="minorHAnsi" w:cstheme="minorHAnsi"/>
                <w:b/>
                <w:bCs/>
                <w:sz w:val="22"/>
                <w:szCs w:val="22"/>
                <w:lang w:val="en"/>
              </w:rPr>
              <w:t>Sub-criteria for assessing the technical quality</w:t>
            </w:r>
          </w:p>
        </w:tc>
        <w:tc>
          <w:tcPr>
            <w:tcW w:w="1232" w:type="dxa"/>
            <w:shd w:val="clear" w:color="auto" w:fill="D9D9D9" w:themeFill="background1" w:themeFillShade="D9"/>
          </w:tcPr>
          <w:p w14:paraId="692353D7" w14:textId="77777777" w:rsidR="00BE1472" w:rsidRPr="008524B8" w:rsidRDefault="00BE1472" w:rsidP="00693CDE">
            <w:pPr>
              <w:jc w:val="center"/>
              <w:rPr>
                <w:rFonts w:asciiTheme="minorHAnsi" w:hAnsiTheme="minorHAnsi" w:cstheme="minorHAnsi"/>
                <w:b/>
                <w:sz w:val="22"/>
                <w:szCs w:val="22"/>
              </w:rPr>
            </w:pPr>
            <w:r w:rsidRPr="008524B8">
              <w:rPr>
                <w:rFonts w:asciiTheme="minorHAnsi" w:hAnsiTheme="minorHAnsi" w:cstheme="minorHAnsi"/>
                <w:b/>
                <w:bCs/>
                <w:sz w:val="22"/>
                <w:szCs w:val="22"/>
                <w:lang w:val="en"/>
              </w:rPr>
              <w:t>Maximum number of points</w:t>
            </w:r>
          </w:p>
        </w:tc>
        <w:tc>
          <w:tcPr>
            <w:tcW w:w="2970" w:type="dxa"/>
            <w:shd w:val="clear" w:color="auto" w:fill="D9D9D9" w:themeFill="background1" w:themeFillShade="D9"/>
          </w:tcPr>
          <w:p w14:paraId="0B35381D" w14:textId="2AF25EB7" w:rsidR="00BE1472" w:rsidRPr="008524B8" w:rsidRDefault="00BE1472" w:rsidP="00693CDE">
            <w:pPr>
              <w:jc w:val="cente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Documents required to analyses </w:t>
            </w:r>
          </w:p>
        </w:tc>
      </w:tr>
      <w:tr w:rsidR="00BE1472" w:rsidRPr="008524B8" w14:paraId="1CCCFFD5" w14:textId="13B67506" w:rsidTr="00BE1472">
        <w:tc>
          <w:tcPr>
            <w:tcW w:w="6115" w:type="dxa"/>
          </w:tcPr>
          <w:p w14:paraId="3983C8CD" w14:textId="68CF3CC4" w:rsidR="00BE1472" w:rsidRPr="008524B8" w:rsidRDefault="00BE1472" w:rsidP="007F09EA">
            <w:pPr>
              <w:rPr>
                <w:rFonts w:asciiTheme="minorHAnsi" w:hAnsiTheme="minorHAnsi" w:cstheme="minorHAnsi"/>
                <w:b/>
                <w:sz w:val="22"/>
                <w:szCs w:val="22"/>
                <w:lang w:val="en-GB"/>
              </w:rPr>
            </w:pPr>
            <w:r w:rsidRPr="008524B8">
              <w:rPr>
                <w:rFonts w:asciiTheme="minorHAnsi" w:hAnsiTheme="minorHAnsi" w:cstheme="minorHAnsi"/>
                <w:b/>
                <w:sz w:val="22"/>
                <w:szCs w:val="22"/>
                <w:lang w:val="en-US"/>
              </w:rPr>
              <w:t>Sub-criterion 1: Understanding of the assignment and project context – 10 points</w:t>
            </w:r>
            <w:r w:rsidRPr="008524B8">
              <w:rPr>
                <w:rFonts w:asciiTheme="minorHAnsi" w:hAnsiTheme="minorHAnsi" w:cstheme="minorHAnsi"/>
                <w:sz w:val="22"/>
                <w:szCs w:val="22"/>
                <w:lang w:val="en-US"/>
              </w:rPr>
              <w:br/>
              <w:t>Assessment shall verify whether the bidder demonstrates a clear and accurate understanding of:</w:t>
            </w:r>
            <w:r w:rsidRPr="008524B8">
              <w:rPr>
                <w:rFonts w:asciiTheme="minorHAnsi" w:hAnsiTheme="minorHAnsi" w:cstheme="minorHAnsi"/>
                <w:sz w:val="22"/>
                <w:szCs w:val="22"/>
                <w:lang w:val="en-US"/>
              </w:rPr>
              <w:br/>
            </w:r>
            <w:r w:rsidRPr="008524B8">
              <w:rPr>
                <w:rFonts w:asciiTheme="minorHAnsi" w:hAnsiTheme="minorHAnsi" w:cstheme="minorHAnsi"/>
                <w:sz w:val="22"/>
                <w:szCs w:val="22"/>
                <w:lang w:val="en-US"/>
              </w:rPr>
              <w:br/>
              <w:t>– the scope of services covering site verification, engineering design, preparation of complete tender dossiers, and support to works implementation;</w:t>
            </w:r>
            <w:r w:rsidRPr="008524B8">
              <w:rPr>
                <w:rFonts w:asciiTheme="minorHAnsi" w:hAnsiTheme="minorHAnsi" w:cstheme="minorHAnsi"/>
                <w:sz w:val="22"/>
                <w:szCs w:val="22"/>
                <w:lang w:val="en-US"/>
              </w:rPr>
              <w:br/>
              <w:t>– the multi-site nature of the assignment and implications for coordination, logistics, and consistency;</w:t>
            </w:r>
            <w:r w:rsidRPr="008524B8">
              <w:rPr>
                <w:rFonts w:asciiTheme="minorHAnsi" w:hAnsiTheme="minorHAnsi" w:cstheme="minorHAnsi"/>
                <w:sz w:val="22"/>
                <w:szCs w:val="22"/>
                <w:lang w:val="en-US"/>
              </w:rPr>
              <w:br/>
              <w:t>– constraints related to remote locations, access conditions, utilities, and operational/security environment;</w:t>
            </w:r>
            <w:r w:rsidRPr="008524B8">
              <w:rPr>
                <w:rFonts w:asciiTheme="minorHAnsi" w:hAnsiTheme="minorHAnsi" w:cstheme="minorHAnsi"/>
                <w:sz w:val="22"/>
                <w:szCs w:val="22"/>
                <w:lang w:val="en-US"/>
              </w:rPr>
              <w:br/>
              <w:t>– the need to produce design outputs that are directly usable for works procurement without major revision.</w:t>
            </w:r>
            <w:r w:rsidRPr="008524B8">
              <w:rPr>
                <w:rFonts w:asciiTheme="minorHAnsi" w:hAnsiTheme="minorHAnsi" w:cstheme="minorHAnsi"/>
                <w:sz w:val="22"/>
                <w:szCs w:val="22"/>
                <w:lang w:val="en-US"/>
              </w:rPr>
              <w:br/>
            </w:r>
            <w:r w:rsidRPr="008524B8">
              <w:rPr>
                <w:rFonts w:asciiTheme="minorHAnsi" w:hAnsiTheme="minorHAnsi" w:cstheme="minorHAnsi"/>
                <w:sz w:val="22"/>
                <w:szCs w:val="22"/>
                <w:lang w:val="en-US"/>
              </w:rPr>
              <w:br/>
              <w:t>Scores shall be reduced where the understanding is generic, incomplete, or not linked to the actual constraints of the assignment.</w:t>
            </w:r>
          </w:p>
        </w:tc>
        <w:tc>
          <w:tcPr>
            <w:tcW w:w="1232" w:type="dxa"/>
          </w:tcPr>
          <w:p w14:paraId="0FBB3AD7" w14:textId="0FCFE321" w:rsidR="00BE1472" w:rsidRPr="008524B8" w:rsidRDefault="00BE1472" w:rsidP="00BE1472">
            <w:pPr>
              <w:ind w:left="-46" w:firstLine="46"/>
              <w:jc w:val="center"/>
              <w:rPr>
                <w:rFonts w:asciiTheme="minorHAnsi" w:hAnsiTheme="minorHAnsi" w:cstheme="minorHAnsi"/>
                <w:b/>
                <w:sz w:val="22"/>
                <w:szCs w:val="22"/>
              </w:rPr>
            </w:pPr>
            <w:r w:rsidRPr="008524B8">
              <w:rPr>
                <w:rFonts w:asciiTheme="minorHAnsi" w:hAnsiTheme="minorHAnsi" w:cstheme="minorHAnsi"/>
                <w:b/>
                <w:bCs/>
                <w:sz w:val="22"/>
                <w:szCs w:val="22"/>
                <w:lang w:val="en"/>
              </w:rPr>
              <w:t>10</w:t>
            </w:r>
          </w:p>
        </w:tc>
        <w:tc>
          <w:tcPr>
            <w:tcW w:w="2970" w:type="dxa"/>
          </w:tcPr>
          <w:p w14:paraId="71D6D149" w14:textId="13FB9DC3" w:rsidR="00BE1472" w:rsidRPr="008524B8" w:rsidRDefault="00BE1472" w:rsidP="00BE147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*Company profile </w:t>
            </w:r>
          </w:p>
          <w:p w14:paraId="4BD812FB" w14:textId="77777777" w:rsidR="00BE1472" w:rsidRPr="008524B8" w:rsidRDefault="00BE1472" w:rsidP="00BE147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*relevant experience </w:t>
            </w:r>
          </w:p>
          <w:p w14:paraId="59B41B67" w14:textId="6F953056" w:rsidR="00BE1472" w:rsidRPr="008524B8" w:rsidRDefault="00BE1472" w:rsidP="00BE1472">
            <w:pPr>
              <w:rPr>
                <w:rFonts w:asciiTheme="minorHAnsi" w:hAnsiTheme="minorHAnsi" w:cstheme="minorHAnsi"/>
                <w:b/>
                <w:bCs/>
                <w:sz w:val="22"/>
                <w:szCs w:val="22"/>
                <w:lang w:val="en"/>
              </w:rPr>
            </w:pPr>
          </w:p>
        </w:tc>
      </w:tr>
      <w:tr w:rsidR="00BE1472" w:rsidRPr="008524B8" w14:paraId="6D0AFDAA" w14:textId="6D8C2F68" w:rsidTr="00BE1472">
        <w:tc>
          <w:tcPr>
            <w:tcW w:w="6115" w:type="dxa"/>
          </w:tcPr>
          <w:p w14:paraId="124976EE" w14:textId="24CF52C2" w:rsidR="00BE1472" w:rsidRPr="008524B8" w:rsidRDefault="00BE1472" w:rsidP="000B11B0">
            <w:pPr>
              <w:rPr>
                <w:rFonts w:asciiTheme="minorHAnsi" w:hAnsiTheme="minorHAnsi" w:cstheme="minorHAnsi"/>
                <w:b/>
                <w:sz w:val="22"/>
                <w:szCs w:val="22"/>
                <w:lang w:val="en-US"/>
              </w:rPr>
            </w:pPr>
            <w:r w:rsidRPr="008524B8">
              <w:rPr>
                <w:rFonts w:asciiTheme="minorHAnsi" w:hAnsiTheme="minorHAnsi" w:cstheme="minorHAnsi"/>
                <w:b/>
                <w:sz w:val="22"/>
                <w:szCs w:val="22"/>
                <w:lang w:val="en-US"/>
              </w:rPr>
              <w:t>Sub-criterion 2: Methodology for surveys, design, and tender dossier preparation</w:t>
            </w:r>
            <w:r w:rsidR="00F37160">
              <w:rPr>
                <w:rFonts w:asciiTheme="minorHAnsi" w:hAnsiTheme="minorHAnsi" w:cstheme="minorHAnsi"/>
                <w:b/>
                <w:sz w:val="22"/>
                <w:szCs w:val="22"/>
                <w:lang w:val="en-US"/>
              </w:rPr>
              <w:t xml:space="preserve"> and the other mission of the contract</w:t>
            </w:r>
            <w:r w:rsidRPr="008524B8">
              <w:rPr>
                <w:rFonts w:asciiTheme="minorHAnsi" w:hAnsiTheme="minorHAnsi" w:cstheme="minorHAnsi"/>
                <w:b/>
                <w:sz w:val="22"/>
                <w:szCs w:val="22"/>
                <w:lang w:val="en-US"/>
              </w:rPr>
              <w:t xml:space="preserve"> </w:t>
            </w:r>
            <w:r w:rsidR="002513EB" w:rsidRPr="008524B8">
              <w:rPr>
                <w:rFonts w:asciiTheme="minorHAnsi" w:hAnsiTheme="minorHAnsi" w:cstheme="minorHAnsi"/>
                <w:b/>
                <w:sz w:val="22"/>
                <w:szCs w:val="22"/>
                <w:lang w:val="en-US"/>
              </w:rPr>
              <w:t>– 25 points</w:t>
            </w:r>
          </w:p>
          <w:p w14:paraId="276448FA" w14:textId="77777777" w:rsidR="00BE1472" w:rsidRPr="008524B8" w:rsidRDefault="00BE1472" w:rsidP="000B11B0">
            <w:pPr>
              <w:rPr>
                <w:rFonts w:asciiTheme="minorHAnsi" w:hAnsiTheme="minorHAnsi" w:cstheme="minorHAnsi"/>
                <w:sz w:val="22"/>
                <w:szCs w:val="22"/>
                <w:lang w:val="en-US"/>
              </w:rPr>
            </w:pPr>
          </w:p>
          <w:p w14:paraId="4D50785C"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lastRenderedPageBreak/>
              <w:t>Assessment shall focus on the bidder’s proposed approach to:</w:t>
            </w:r>
          </w:p>
          <w:p w14:paraId="23263D96" w14:textId="77777777" w:rsidR="00BE1472" w:rsidRPr="008524B8" w:rsidRDefault="00BE1472" w:rsidP="000B11B0">
            <w:pPr>
              <w:rPr>
                <w:rFonts w:asciiTheme="minorHAnsi" w:hAnsiTheme="minorHAnsi" w:cstheme="minorHAnsi"/>
                <w:sz w:val="22"/>
                <w:szCs w:val="22"/>
                <w:lang w:val="en-US"/>
              </w:rPr>
            </w:pPr>
          </w:p>
          <w:p w14:paraId="0D156702"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verification of site conditions, including surveys and validation of available data;</w:t>
            </w:r>
          </w:p>
          <w:p w14:paraId="091D5E18"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establishment of a clear and coherent design basis across all sites;</w:t>
            </w:r>
          </w:p>
          <w:p w14:paraId="46AF7232"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coordination between architectural, structural, MEP, and cost components;</w:t>
            </w:r>
          </w:p>
          <w:p w14:paraId="53BCB9D6"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preparation of complete, consistent, and executable tender documentation (drawings, specifications, and bills of quantities);</w:t>
            </w:r>
          </w:p>
          <w:p w14:paraId="0A322023"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identification and management of design risks, inconsistencies, and gaps;</w:t>
            </w:r>
          </w:p>
          <w:p w14:paraId="40078694"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internal review and quality control procedures prior to submission.</w:t>
            </w:r>
          </w:p>
          <w:p w14:paraId="7BC2A784" w14:textId="77777777" w:rsidR="00BE1472" w:rsidRPr="008524B8" w:rsidRDefault="00BE1472" w:rsidP="000B11B0">
            <w:pPr>
              <w:rPr>
                <w:rFonts w:asciiTheme="minorHAnsi" w:hAnsiTheme="minorHAnsi" w:cstheme="minorHAnsi"/>
                <w:sz w:val="22"/>
                <w:szCs w:val="22"/>
                <w:lang w:val="en-US"/>
              </w:rPr>
            </w:pPr>
          </w:p>
          <w:p w14:paraId="75A1654A"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Higher scores shall be awarded where the methodology:</w:t>
            </w:r>
          </w:p>
          <w:p w14:paraId="4BB7CF47" w14:textId="77777777" w:rsidR="00BE1472" w:rsidRPr="008524B8" w:rsidRDefault="00BE1472" w:rsidP="000B11B0">
            <w:pPr>
              <w:rPr>
                <w:rFonts w:asciiTheme="minorHAnsi" w:hAnsiTheme="minorHAnsi" w:cstheme="minorHAnsi"/>
                <w:sz w:val="22"/>
                <w:szCs w:val="22"/>
                <w:lang w:val="en-US"/>
              </w:rPr>
            </w:pPr>
          </w:p>
          <w:p w14:paraId="6597B952"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clearly demonstrates step-by-step deliverables and validation points;</w:t>
            </w:r>
          </w:p>
          <w:p w14:paraId="08AD7986"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ensures consistency between drawings, specifications, and quantities;</w:t>
            </w:r>
          </w:p>
          <w:p w14:paraId="021BD164"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minimizes the risk of design errors affecting future works contracts.</w:t>
            </w:r>
          </w:p>
          <w:p w14:paraId="003C964A" w14:textId="77777777" w:rsidR="00BE1472" w:rsidRPr="008524B8" w:rsidRDefault="00BE1472" w:rsidP="000B11B0">
            <w:pPr>
              <w:rPr>
                <w:rFonts w:asciiTheme="minorHAnsi" w:hAnsiTheme="minorHAnsi" w:cstheme="minorHAnsi"/>
                <w:sz w:val="22"/>
                <w:szCs w:val="22"/>
                <w:lang w:val="en-US"/>
              </w:rPr>
            </w:pPr>
          </w:p>
          <w:p w14:paraId="64BBE5A2"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Scores shall be reduced where the proposal does not clearly demonstrate:</w:t>
            </w:r>
          </w:p>
          <w:p w14:paraId="176569F8"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consistency between drawings, specifications, and bills of quantities;</w:t>
            </w:r>
          </w:p>
          <w:p w14:paraId="289F1B13" w14:textId="77777777" w:rsidR="00BE1472" w:rsidRPr="008524B8" w:rsidRDefault="00BE1472" w:rsidP="000B11B0">
            <w:pPr>
              <w:rPr>
                <w:rFonts w:asciiTheme="minorHAnsi" w:hAnsiTheme="minorHAnsi" w:cstheme="minorHAnsi"/>
                <w:sz w:val="22"/>
                <w:szCs w:val="22"/>
                <w:lang w:val="en-US"/>
              </w:rPr>
            </w:pPr>
            <w:r w:rsidRPr="008524B8">
              <w:rPr>
                <w:rFonts w:asciiTheme="minorHAnsi" w:hAnsiTheme="minorHAnsi" w:cstheme="minorHAnsi"/>
                <w:sz w:val="22"/>
                <w:szCs w:val="22"/>
                <w:lang w:val="en-US"/>
              </w:rPr>
              <w:t>– a structured validation process prior to submission;</w:t>
            </w:r>
          </w:p>
          <w:p w14:paraId="7F7F4AEB" w14:textId="7ADE626B" w:rsidR="00BE1472" w:rsidRPr="008524B8" w:rsidRDefault="00BE1472" w:rsidP="000B11B0">
            <w:pPr>
              <w:rPr>
                <w:rFonts w:asciiTheme="minorHAnsi" w:hAnsiTheme="minorHAnsi" w:cstheme="minorHAnsi"/>
                <w:b/>
                <w:sz w:val="22"/>
                <w:szCs w:val="22"/>
                <w:lang w:val="en-GB"/>
              </w:rPr>
            </w:pPr>
            <w:r w:rsidRPr="008524B8">
              <w:rPr>
                <w:rFonts w:asciiTheme="minorHAnsi" w:hAnsiTheme="minorHAnsi" w:cstheme="minorHAnsi"/>
                <w:sz w:val="22"/>
                <w:szCs w:val="22"/>
                <w:lang w:val="en-US"/>
              </w:rPr>
              <w:t>– clear responsibility for coordination between disciplines.</w:t>
            </w:r>
          </w:p>
        </w:tc>
        <w:tc>
          <w:tcPr>
            <w:tcW w:w="1232" w:type="dxa"/>
          </w:tcPr>
          <w:p w14:paraId="516A1095" w14:textId="448178B2" w:rsidR="00BE1472" w:rsidRPr="008524B8" w:rsidRDefault="00BE1472" w:rsidP="00D93D99">
            <w:pPr>
              <w:jc w:val="center"/>
              <w:rPr>
                <w:rFonts w:asciiTheme="minorHAnsi" w:hAnsiTheme="minorHAnsi" w:cstheme="minorHAnsi"/>
                <w:b/>
                <w:sz w:val="22"/>
                <w:szCs w:val="22"/>
              </w:rPr>
            </w:pPr>
            <w:r w:rsidRPr="008524B8">
              <w:rPr>
                <w:rFonts w:asciiTheme="minorHAnsi" w:hAnsiTheme="minorHAnsi" w:cstheme="minorHAnsi"/>
                <w:b/>
                <w:bCs/>
                <w:sz w:val="22"/>
                <w:szCs w:val="22"/>
                <w:lang w:val="en"/>
              </w:rPr>
              <w:lastRenderedPageBreak/>
              <w:t>25</w:t>
            </w:r>
          </w:p>
        </w:tc>
        <w:tc>
          <w:tcPr>
            <w:tcW w:w="2970" w:type="dxa"/>
          </w:tcPr>
          <w:p w14:paraId="3603A5B0" w14:textId="558DB9DE" w:rsidR="00BE1472" w:rsidRPr="008524B8" w:rsidRDefault="00BE1472" w:rsidP="00BE147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technical offer</w:t>
            </w:r>
          </w:p>
        </w:tc>
      </w:tr>
      <w:tr w:rsidR="00BE1472" w:rsidRPr="008524B8" w14:paraId="740A705F" w14:textId="44F822FC" w:rsidTr="00BE1472">
        <w:tc>
          <w:tcPr>
            <w:tcW w:w="6115" w:type="dxa"/>
          </w:tcPr>
          <w:p w14:paraId="5EB72038" w14:textId="77777777" w:rsidR="00BE1472" w:rsidRPr="008524B8" w:rsidRDefault="00BE1472" w:rsidP="000B11B0">
            <w:pPr>
              <w:jc w:val="both"/>
              <w:rPr>
                <w:rFonts w:asciiTheme="minorHAnsi" w:hAnsiTheme="minorHAnsi" w:cstheme="minorHAnsi"/>
                <w:b/>
                <w:bCs/>
                <w:sz w:val="22"/>
                <w:szCs w:val="22"/>
                <w:lang w:val="en"/>
              </w:rPr>
            </w:pPr>
            <w:r w:rsidRPr="008524B8">
              <w:rPr>
                <w:rFonts w:asciiTheme="minorHAnsi" w:hAnsiTheme="minorHAnsi" w:cstheme="minorHAnsi"/>
                <w:b/>
                <w:bCs/>
                <w:sz w:val="22"/>
                <w:szCs w:val="22"/>
                <w:lang w:val="en"/>
              </w:rPr>
              <w:lastRenderedPageBreak/>
              <w:t>Sub-criterion 3: Approach to coordination, scheduling, and deliverable control – 15 points</w:t>
            </w:r>
          </w:p>
          <w:p w14:paraId="325BE321" w14:textId="77777777" w:rsidR="00BE1472" w:rsidRPr="008524B8" w:rsidRDefault="00BE1472" w:rsidP="000B11B0">
            <w:pPr>
              <w:jc w:val="both"/>
              <w:rPr>
                <w:rFonts w:asciiTheme="minorHAnsi" w:hAnsiTheme="minorHAnsi" w:cstheme="minorHAnsi"/>
                <w:b/>
                <w:bCs/>
                <w:sz w:val="22"/>
                <w:szCs w:val="22"/>
                <w:lang w:val="en"/>
              </w:rPr>
            </w:pPr>
          </w:p>
          <w:p w14:paraId="0A253A37"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Assessment shall focus on:</w:t>
            </w:r>
          </w:p>
          <w:p w14:paraId="5136FF8F" w14:textId="77777777" w:rsidR="00BE1472" w:rsidRPr="008524B8" w:rsidRDefault="00BE1472" w:rsidP="000B11B0">
            <w:pPr>
              <w:jc w:val="both"/>
              <w:rPr>
                <w:rFonts w:asciiTheme="minorHAnsi" w:hAnsiTheme="minorHAnsi" w:cstheme="minorHAnsi"/>
                <w:bCs/>
                <w:sz w:val="22"/>
                <w:szCs w:val="22"/>
                <w:lang w:val="en"/>
              </w:rPr>
            </w:pPr>
          </w:p>
          <w:p w14:paraId="45F6F7E7"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the organization of tasks across multiple sites and technical disciplines;</w:t>
            </w:r>
          </w:p>
          <w:p w14:paraId="2E91226D"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the proposed sequencing of activities from surveys to final tender documentation;</w:t>
            </w:r>
          </w:p>
          <w:p w14:paraId="10E26A58"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clarity and realism of the work plan, including milestones and dependencies;</w:t>
            </w:r>
          </w:p>
          <w:p w14:paraId="59167507"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allocation of resources in relation to workload and timeline;</w:t>
            </w:r>
          </w:p>
          <w:p w14:paraId="4D947D30"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mechanisms for coordination with the contracting authority and stakeholders;</w:t>
            </w:r>
          </w:p>
          <w:p w14:paraId="549366A3"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document management and version control to ensure consistency of outputs.</w:t>
            </w:r>
          </w:p>
          <w:p w14:paraId="35D57101" w14:textId="77777777" w:rsidR="00BE1472" w:rsidRPr="008524B8" w:rsidRDefault="00BE1472" w:rsidP="000B11B0">
            <w:pPr>
              <w:jc w:val="both"/>
              <w:rPr>
                <w:rFonts w:asciiTheme="minorHAnsi" w:hAnsiTheme="minorHAnsi" w:cstheme="minorHAnsi"/>
                <w:bCs/>
                <w:sz w:val="22"/>
                <w:szCs w:val="22"/>
                <w:lang w:val="en"/>
              </w:rPr>
            </w:pPr>
          </w:p>
          <w:p w14:paraId="585CFB85"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Higher scores shall be awarded where the proposal demonstrates:</w:t>
            </w:r>
          </w:p>
          <w:p w14:paraId="0229F416" w14:textId="77777777" w:rsidR="00BE1472" w:rsidRPr="008524B8" w:rsidRDefault="00BE1472" w:rsidP="000B11B0">
            <w:pPr>
              <w:jc w:val="both"/>
              <w:rPr>
                <w:rFonts w:asciiTheme="minorHAnsi" w:hAnsiTheme="minorHAnsi" w:cstheme="minorHAnsi"/>
                <w:bCs/>
                <w:sz w:val="22"/>
                <w:szCs w:val="22"/>
                <w:lang w:val="en"/>
              </w:rPr>
            </w:pPr>
          </w:p>
          <w:p w14:paraId="1E85B082"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a realistic and implementable schedule;</w:t>
            </w:r>
          </w:p>
          <w:p w14:paraId="09D12DC5"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clear coordination mechanisms across disciplines and locations;</w:t>
            </w:r>
          </w:p>
          <w:p w14:paraId="38D58E12"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control of deliverables to avoid delays and inconsistencies.</w:t>
            </w:r>
          </w:p>
          <w:p w14:paraId="73B82885" w14:textId="77777777" w:rsidR="00BE1472" w:rsidRPr="008524B8" w:rsidRDefault="00BE1472" w:rsidP="000B11B0">
            <w:pPr>
              <w:jc w:val="both"/>
              <w:rPr>
                <w:rFonts w:asciiTheme="minorHAnsi" w:hAnsiTheme="minorHAnsi" w:cstheme="minorHAnsi"/>
                <w:bCs/>
                <w:sz w:val="22"/>
                <w:szCs w:val="22"/>
                <w:lang w:val="en"/>
              </w:rPr>
            </w:pPr>
          </w:p>
          <w:p w14:paraId="63A54304"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Unrealistic timelines or unclear coordination arrangements shall result in lower scores.</w:t>
            </w:r>
          </w:p>
          <w:p w14:paraId="59B26548" w14:textId="7690D3D8" w:rsidR="00BE1472" w:rsidRPr="008524B8" w:rsidRDefault="00BE1472" w:rsidP="000B11B0">
            <w:pPr>
              <w:jc w:val="both"/>
              <w:rPr>
                <w:rFonts w:asciiTheme="minorHAnsi" w:hAnsiTheme="minorHAnsi" w:cstheme="minorHAnsi"/>
                <w:b/>
                <w:sz w:val="22"/>
                <w:szCs w:val="22"/>
                <w:lang w:val="en-GB"/>
              </w:rPr>
            </w:pPr>
          </w:p>
        </w:tc>
        <w:tc>
          <w:tcPr>
            <w:tcW w:w="1232" w:type="dxa"/>
          </w:tcPr>
          <w:p w14:paraId="2BE4652E" w14:textId="181C826A" w:rsidR="00BE1472" w:rsidRPr="008524B8" w:rsidRDefault="00BE1472" w:rsidP="00D93D99">
            <w:pPr>
              <w:jc w:val="center"/>
              <w:rPr>
                <w:rFonts w:asciiTheme="minorHAnsi" w:hAnsiTheme="minorHAnsi" w:cstheme="minorHAnsi"/>
                <w:b/>
                <w:sz w:val="22"/>
                <w:szCs w:val="22"/>
              </w:rPr>
            </w:pPr>
            <w:r w:rsidRPr="008524B8">
              <w:rPr>
                <w:rFonts w:asciiTheme="minorHAnsi" w:hAnsiTheme="minorHAnsi" w:cstheme="minorHAnsi"/>
                <w:b/>
                <w:bCs/>
                <w:sz w:val="22"/>
                <w:szCs w:val="22"/>
                <w:lang w:val="en"/>
              </w:rPr>
              <w:lastRenderedPageBreak/>
              <w:t>15</w:t>
            </w:r>
          </w:p>
        </w:tc>
        <w:tc>
          <w:tcPr>
            <w:tcW w:w="2970" w:type="dxa"/>
          </w:tcPr>
          <w:p w14:paraId="7E62F369" w14:textId="04BFA26B" w:rsidR="00BE1472" w:rsidRPr="008524B8" w:rsidRDefault="00BE1472" w:rsidP="00BE147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  technical offer – including work plan, work </w:t>
            </w:r>
            <w:proofErr w:type="spellStart"/>
            <w:proofErr w:type="gramStart"/>
            <w:r w:rsidRPr="008524B8">
              <w:rPr>
                <w:rFonts w:asciiTheme="minorHAnsi" w:hAnsiTheme="minorHAnsi" w:cstheme="minorHAnsi"/>
                <w:b/>
                <w:bCs/>
                <w:sz w:val="22"/>
                <w:szCs w:val="22"/>
                <w:lang w:val="en"/>
              </w:rPr>
              <w:t>programme</w:t>
            </w:r>
            <w:proofErr w:type="spellEnd"/>
            <w:r w:rsidRPr="008524B8">
              <w:rPr>
                <w:rFonts w:asciiTheme="minorHAnsi" w:hAnsiTheme="minorHAnsi" w:cstheme="minorHAnsi"/>
                <w:b/>
                <w:bCs/>
                <w:sz w:val="22"/>
                <w:szCs w:val="22"/>
                <w:lang w:val="en"/>
              </w:rPr>
              <w:t xml:space="preserve"> ,</w:t>
            </w:r>
            <w:proofErr w:type="gramEnd"/>
            <w:r w:rsidRPr="008524B8">
              <w:rPr>
                <w:rFonts w:asciiTheme="minorHAnsi" w:hAnsiTheme="minorHAnsi" w:cstheme="minorHAnsi"/>
                <w:b/>
                <w:bCs/>
                <w:sz w:val="22"/>
                <w:szCs w:val="22"/>
                <w:lang w:val="en"/>
              </w:rPr>
              <w:t xml:space="preserve"> coordination </w:t>
            </w:r>
            <w:proofErr w:type="spellStart"/>
            <w:r w:rsidRPr="008524B8">
              <w:rPr>
                <w:rFonts w:asciiTheme="minorHAnsi" w:hAnsiTheme="minorHAnsi" w:cstheme="minorHAnsi"/>
                <w:b/>
                <w:bCs/>
                <w:sz w:val="22"/>
                <w:szCs w:val="22"/>
                <w:lang w:val="en"/>
              </w:rPr>
              <w:t>mechanisms,and</w:t>
            </w:r>
            <w:proofErr w:type="spellEnd"/>
            <w:r w:rsidRPr="008524B8">
              <w:rPr>
                <w:rFonts w:asciiTheme="minorHAnsi" w:hAnsiTheme="minorHAnsi" w:cstheme="minorHAnsi"/>
                <w:b/>
                <w:bCs/>
                <w:sz w:val="22"/>
                <w:szCs w:val="22"/>
                <w:lang w:val="en"/>
              </w:rPr>
              <w:t xml:space="preserve"> resources allocation. </w:t>
            </w:r>
          </w:p>
        </w:tc>
      </w:tr>
      <w:tr w:rsidR="00BE1472" w:rsidRPr="008524B8" w14:paraId="326CB03B" w14:textId="3521097E" w:rsidTr="00BE1472">
        <w:tc>
          <w:tcPr>
            <w:tcW w:w="6115" w:type="dxa"/>
          </w:tcPr>
          <w:p w14:paraId="68DDF065" w14:textId="77777777" w:rsidR="00BE1472" w:rsidRPr="008524B8" w:rsidRDefault="00BE1472" w:rsidP="000B11B0">
            <w:pPr>
              <w:jc w:val="both"/>
              <w:rPr>
                <w:rFonts w:asciiTheme="minorHAnsi" w:hAnsiTheme="minorHAnsi" w:cstheme="minorHAnsi"/>
                <w:b/>
                <w:bCs/>
                <w:sz w:val="22"/>
                <w:szCs w:val="22"/>
                <w:lang w:val="en"/>
              </w:rPr>
            </w:pPr>
            <w:r w:rsidRPr="008524B8">
              <w:rPr>
                <w:rFonts w:asciiTheme="minorHAnsi" w:hAnsiTheme="minorHAnsi" w:cstheme="minorHAnsi"/>
                <w:b/>
                <w:bCs/>
                <w:sz w:val="22"/>
                <w:szCs w:val="22"/>
                <w:lang w:val="en"/>
              </w:rPr>
              <w:lastRenderedPageBreak/>
              <w:t>Sub-criterion 4: Key experts – relevance and proven capacity – 15 points</w:t>
            </w:r>
          </w:p>
          <w:p w14:paraId="255C35AC" w14:textId="77777777" w:rsidR="00BE1472" w:rsidRPr="008524B8" w:rsidRDefault="00BE1472" w:rsidP="000B11B0">
            <w:pPr>
              <w:jc w:val="both"/>
              <w:rPr>
                <w:rFonts w:asciiTheme="minorHAnsi" w:hAnsiTheme="minorHAnsi" w:cstheme="minorHAnsi"/>
                <w:b/>
                <w:bCs/>
                <w:sz w:val="22"/>
                <w:szCs w:val="22"/>
                <w:lang w:val="en"/>
              </w:rPr>
            </w:pPr>
          </w:p>
          <w:p w14:paraId="5D83DF4D"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Assessment shall focus on:</w:t>
            </w:r>
          </w:p>
          <w:p w14:paraId="271A6251" w14:textId="77777777" w:rsidR="00BE1472" w:rsidRPr="008524B8" w:rsidRDefault="00BE1472" w:rsidP="000B11B0">
            <w:pPr>
              <w:jc w:val="both"/>
              <w:rPr>
                <w:rFonts w:asciiTheme="minorHAnsi" w:hAnsiTheme="minorHAnsi" w:cstheme="minorHAnsi"/>
                <w:bCs/>
                <w:sz w:val="22"/>
                <w:szCs w:val="22"/>
                <w:lang w:val="en"/>
              </w:rPr>
            </w:pPr>
          </w:p>
          <w:p w14:paraId="3A3A92FF"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relevance of the Team Leader’s experience in leading engineering design and tender documentation assignments of comparable scope;</w:t>
            </w:r>
          </w:p>
          <w:p w14:paraId="742604BE"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relevance of key technical experts (architecture, structural, MEP, cost estimation);</w:t>
            </w:r>
          </w:p>
          <w:p w14:paraId="7190F17E"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demonstrated involvement of proposed experts in similar project phases (design + tender preparation);</w:t>
            </w:r>
          </w:p>
          <w:p w14:paraId="608D745E"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adequacy of the team composition to cover all required disciplines.</w:t>
            </w:r>
          </w:p>
          <w:p w14:paraId="2DB63542" w14:textId="77777777" w:rsidR="00BE1472" w:rsidRPr="008524B8" w:rsidRDefault="00BE1472" w:rsidP="000B11B0">
            <w:pPr>
              <w:jc w:val="both"/>
              <w:rPr>
                <w:rFonts w:asciiTheme="minorHAnsi" w:hAnsiTheme="minorHAnsi" w:cstheme="minorHAnsi"/>
                <w:bCs/>
                <w:sz w:val="22"/>
                <w:szCs w:val="22"/>
                <w:lang w:val="en"/>
              </w:rPr>
            </w:pPr>
          </w:p>
          <w:p w14:paraId="4225E929"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Higher scores shall be awarded where:</w:t>
            </w:r>
          </w:p>
          <w:p w14:paraId="436EAEF9" w14:textId="77777777" w:rsidR="00BE1472" w:rsidRPr="008524B8" w:rsidRDefault="00BE1472" w:rsidP="000B11B0">
            <w:pPr>
              <w:jc w:val="both"/>
              <w:rPr>
                <w:rFonts w:asciiTheme="minorHAnsi" w:hAnsiTheme="minorHAnsi" w:cstheme="minorHAnsi"/>
                <w:bCs/>
                <w:sz w:val="22"/>
                <w:szCs w:val="22"/>
                <w:lang w:val="en"/>
              </w:rPr>
            </w:pPr>
          </w:p>
          <w:p w14:paraId="083B6193"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experience is directly comparable in scale and complexity;</w:t>
            </w:r>
          </w:p>
          <w:p w14:paraId="691AF315"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roles and responsibilities are clearly defined;</w:t>
            </w:r>
          </w:p>
          <w:p w14:paraId="49EC4CB0"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CVs demonstrate active involvement in similar assignments.</w:t>
            </w:r>
          </w:p>
          <w:p w14:paraId="0946D089" w14:textId="77777777" w:rsidR="00BE1472" w:rsidRPr="008524B8" w:rsidRDefault="00BE1472" w:rsidP="000B11B0">
            <w:pPr>
              <w:jc w:val="both"/>
              <w:rPr>
                <w:rFonts w:asciiTheme="minorHAnsi" w:hAnsiTheme="minorHAnsi" w:cstheme="minorHAnsi"/>
                <w:bCs/>
                <w:sz w:val="22"/>
                <w:szCs w:val="22"/>
                <w:lang w:val="en"/>
              </w:rPr>
            </w:pPr>
          </w:p>
          <w:p w14:paraId="4BA6AB75" w14:textId="441239F6"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Generic CVs or experience not clearly linked to required services shall receive low scores.</w:t>
            </w:r>
          </w:p>
          <w:p w14:paraId="2C864B7D" w14:textId="7CF653B8" w:rsidR="00BE1472" w:rsidRPr="008524B8" w:rsidRDefault="00BE1472" w:rsidP="000B11B0">
            <w:pPr>
              <w:jc w:val="both"/>
              <w:rPr>
                <w:rFonts w:asciiTheme="minorHAnsi" w:hAnsiTheme="minorHAnsi" w:cstheme="minorHAnsi"/>
                <w:b/>
                <w:sz w:val="22"/>
                <w:szCs w:val="22"/>
                <w:lang w:val="en-GB"/>
              </w:rPr>
            </w:pPr>
            <w:r w:rsidRPr="008524B8">
              <w:rPr>
                <w:rFonts w:asciiTheme="minorHAnsi" w:hAnsiTheme="minorHAnsi" w:cstheme="minorHAnsi"/>
                <w:sz w:val="22"/>
                <w:szCs w:val="22"/>
                <w:lang w:val="en-GB"/>
              </w:rPr>
              <w:t>References not demonstrating direct involvement in engineering design and tender dossier preparation shall not be considered as relevant.</w:t>
            </w:r>
          </w:p>
        </w:tc>
        <w:tc>
          <w:tcPr>
            <w:tcW w:w="1232" w:type="dxa"/>
          </w:tcPr>
          <w:p w14:paraId="370ABFCB" w14:textId="2793E335" w:rsidR="00BE1472" w:rsidRPr="008524B8" w:rsidRDefault="00BE1472" w:rsidP="00A025D7">
            <w:pPr>
              <w:jc w:val="center"/>
              <w:rPr>
                <w:rFonts w:asciiTheme="minorHAnsi" w:hAnsiTheme="minorHAnsi" w:cstheme="minorHAnsi"/>
                <w:b/>
                <w:sz w:val="22"/>
                <w:szCs w:val="22"/>
              </w:rPr>
            </w:pPr>
            <w:r w:rsidRPr="008524B8">
              <w:rPr>
                <w:rFonts w:asciiTheme="minorHAnsi" w:hAnsiTheme="minorHAnsi" w:cstheme="minorHAnsi"/>
                <w:b/>
                <w:bCs/>
                <w:sz w:val="22"/>
                <w:szCs w:val="22"/>
                <w:lang w:val="en"/>
              </w:rPr>
              <w:t>15</w:t>
            </w:r>
          </w:p>
        </w:tc>
        <w:tc>
          <w:tcPr>
            <w:tcW w:w="2970" w:type="dxa"/>
          </w:tcPr>
          <w:p w14:paraId="239D1BEC" w14:textId="77777777" w:rsidR="00BE1472" w:rsidRPr="008524B8" w:rsidRDefault="00BE1472" w:rsidP="00BE147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*CVs </w:t>
            </w:r>
          </w:p>
          <w:p w14:paraId="4F75F479" w14:textId="5AFE1442" w:rsidR="00BE1472" w:rsidRPr="008524B8" w:rsidRDefault="00BE1472" w:rsidP="00BE147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organogram and structure</w:t>
            </w:r>
            <w:r w:rsidR="009A5132" w:rsidRPr="008524B8">
              <w:rPr>
                <w:rFonts w:asciiTheme="minorHAnsi" w:hAnsiTheme="minorHAnsi" w:cstheme="minorHAnsi"/>
                <w:b/>
                <w:bCs/>
                <w:sz w:val="22"/>
                <w:szCs w:val="22"/>
                <w:lang w:val="en"/>
              </w:rPr>
              <w:t xml:space="preserve"> for the project team and the company’s management </w:t>
            </w:r>
            <w:r w:rsidRPr="008524B8">
              <w:rPr>
                <w:rFonts w:asciiTheme="minorHAnsi" w:hAnsiTheme="minorHAnsi" w:cstheme="minorHAnsi"/>
                <w:b/>
                <w:bCs/>
                <w:sz w:val="22"/>
                <w:szCs w:val="22"/>
                <w:lang w:val="en"/>
              </w:rPr>
              <w:t xml:space="preserve"> </w:t>
            </w:r>
          </w:p>
        </w:tc>
      </w:tr>
      <w:tr w:rsidR="00BE1472" w:rsidRPr="008524B8" w14:paraId="020BAB37" w14:textId="7B30ADA8" w:rsidTr="00BE1472">
        <w:tc>
          <w:tcPr>
            <w:tcW w:w="6115" w:type="dxa"/>
          </w:tcPr>
          <w:p w14:paraId="6B1C2992" w14:textId="5A5AE704" w:rsidR="00BE1472" w:rsidRPr="008524B8" w:rsidRDefault="00BE1472" w:rsidP="000B11B0">
            <w:pPr>
              <w:jc w:val="both"/>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Sub-criterion 5: Relevant experience of the firm – </w:t>
            </w:r>
          </w:p>
          <w:p w14:paraId="3273B5D5" w14:textId="77777777" w:rsidR="00BE1472" w:rsidRPr="008524B8" w:rsidRDefault="00BE1472" w:rsidP="000B11B0">
            <w:pPr>
              <w:jc w:val="both"/>
              <w:rPr>
                <w:rFonts w:asciiTheme="minorHAnsi" w:hAnsiTheme="minorHAnsi" w:cstheme="minorHAnsi"/>
                <w:b/>
                <w:bCs/>
                <w:sz w:val="22"/>
                <w:szCs w:val="22"/>
                <w:lang w:val="en"/>
              </w:rPr>
            </w:pPr>
          </w:p>
          <w:p w14:paraId="1C138685"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Assessment shall focus on:</w:t>
            </w:r>
          </w:p>
          <w:p w14:paraId="341C6380" w14:textId="77777777" w:rsidR="00BE1472" w:rsidRPr="008524B8" w:rsidRDefault="00BE1472" w:rsidP="000B11B0">
            <w:pPr>
              <w:jc w:val="both"/>
              <w:rPr>
                <w:rFonts w:asciiTheme="minorHAnsi" w:hAnsiTheme="minorHAnsi" w:cstheme="minorHAnsi"/>
                <w:bCs/>
                <w:sz w:val="22"/>
                <w:szCs w:val="22"/>
                <w:lang w:val="en"/>
              </w:rPr>
            </w:pPr>
          </w:p>
          <w:p w14:paraId="4021EE68"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completed assignments involving engineering design and preparation of technical tender dossiers for construction works;</w:t>
            </w:r>
          </w:p>
          <w:p w14:paraId="70C3DB81"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experience in multi-site or comparable infrastructure projects;</w:t>
            </w:r>
          </w:p>
          <w:p w14:paraId="24C8C7E5" w14:textId="77777777" w:rsidR="00BE1472" w:rsidRPr="008524B8" w:rsidRDefault="00BE1472" w:rsidP="000B11B0">
            <w:pPr>
              <w:jc w:val="both"/>
              <w:rPr>
                <w:rFonts w:asciiTheme="minorHAnsi" w:hAnsiTheme="minorHAnsi" w:cstheme="minorHAnsi"/>
                <w:bCs/>
                <w:sz w:val="22"/>
                <w:szCs w:val="22"/>
                <w:lang w:val="en"/>
              </w:rPr>
            </w:pPr>
            <w:r w:rsidRPr="008524B8">
              <w:rPr>
                <w:rFonts w:asciiTheme="minorHAnsi" w:hAnsiTheme="minorHAnsi" w:cstheme="minorHAnsi"/>
                <w:bCs/>
                <w:sz w:val="22"/>
                <w:szCs w:val="22"/>
                <w:lang w:val="en"/>
              </w:rPr>
              <w:t>– demonstrated ability to deliver outputs used directly for works procurement.</w:t>
            </w:r>
          </w:p>
          <w:p w14:paraId="45A9628D" w14:textId="77777777" w:rsidR="00BE1472" w:rsidRPr="008524B8" w:rsidRDefault="00BE1472" w:rsidP="000B11B0">
            <w:pPr>
              <w:jc w:val="both"/>
              <w:rPr>
                <w:rFonts w:asciiTheme="minorHAnsi" w:hAnsiTheme="minorHAnsi" w:cstheme="minorHAnsi"/>
                <w:bCs/>
                <w:sz w:val="22"/>
                <w:szCs w:val="22"/>
                <w:lang w:val="en"/>
              </w:rPr>
            </w:pPr>
          </w:p>
          <w:p w14:paraId="0EB186FA" w14:textId="0E368435" w:rsidR="00BE1472" w:rsidRPr="008524B8" w:rsidRDefault="00BE1472" w:rsidP="000B11B0">
            <w:pPr>
              <w:jc w:val="both"/>
              <w:rPr>
                <w:rFonts w:asciiTheme="minorHAnsi" w:hAnsiTheme="minorHAnsi" w:cstheme="minorHAnsi"/>
                <w:b/>
                <w:sz w:val="22"/>
                <w:szCs w:val="22"/>
                <w:lang w:val="en-US"/>
              </w:rPr>
            </w:pPr>
            <w:r w:rsidRPr="008524B8">
              <w:rPr>
                <w:rFonts w:asciiTheme="minorHAnsi" w:hAnsiTheme="minorHAnsi" w:cstheme="minorHAnsi"/>
                <w:bCs/>
                <w:sz w:val="22"/>
                <w:szCs w:val="22"/>
                <w:lang w:val="en"/>
              </w:rPr>
              <w:t>Only references with clearly defined scope, role, and deliverables shall be considered.</w:t>
            </w:r>
          </w:p>
        </w:tc>
        <w:tc>
          <w:tcPr>
            <w:tcW w:w="1232" w:type="dxa"/>
          </w:tcPr>
          <w:p w14:paraId="4B93D97F" w14:textId="7893B3E6" w:rsidR="00BE1472" w:rsidRPr="008524B8" w:rsidRDefault="00BE1472" w:rsidP="00A025D7">
            <w:pPr>
              <w:jc w:val="center"/>
              <w:rPr>
                <w:rFonts w:asciiTheme="minorHAnsi" w:hAnsiTheme="minorHAnsi" w:cstheme="minorHAnsi"/>
                <w:b/>
                <w:sz w:val="22"/>
                <w:szCs w:val="22"/>
              </w:rPr>
            </w:pPr>
            <w:r w:rsidRPr="008524B8">
              <w:rPr>
                <w:rFonts w:asciiTheme="minorHAnsi" w:hAnsiTheme="minorHAnsi" w:cstheme="minorHAnsi"/>
                <w:b/>
                <w:bCs/>
                <w:sz w:val="22"/>
                <w:szCs w:val="22"/>
                <w:lang w:val="en"/>
              </w:rPr>
              <w:t>5</w:t>
            </w:r>
          </w:p>
        </w:tc>
        <w:tc>
          <w:tcPr>
            <w:tcW w:w="2970" w:type="dxa"/>
          </w:tcPr>
          <w:p w14:paraId="4D24947D" w14:textId="77777777" w:rsidR="00BE1472" w:rsidRPr="008524B8" w:rsidRDefault="009A5132" w:rsidP="009A513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*Experience letters or contracts as proof of relevant experience </w:t>
            </w:r>
          </w:p>
          <w:p w14:paraId="1582EEDC" w14:textId="649C4DF3" w:rsidR="009A5132" w:rsidRPr="008524B8" w:rsidRDefault="009A5132" w:rsidP="009A5132">
            <w:pPr>
              <w:rPr>
                <w:rFonts w:asciiTheme="minorHAnsi" w:hAnsiTheme="minorHAnsi" w:cstheme="minorHAnsi"/>
                <w:b/>
                <w:bCs/>
                <w:sz w:val="22"/>
                <w:szCs w:val="22"/>
                <w:lang w:val="en"/>
              </w:rPr>
            </w:pPr>
            <w:r w:rsidRPr="008524B8">
              <w:rPr>
                <w:rFonts w:asciiTheme="minorHAnsi" w:hAnsiTheme="minorHAnsi" w:cstheme="minorHAnsi"/>
                <w:b/>
                <w:bCs/>
                <w:sz w:val="22"/>
                <w:szCs w:val="22"/>
                <w:lang w:val="en"/>
              </w:rPr>
              <w:t xml:space="preserve">*Audit reports for the past three years </w:t>
            </w:r>
          </w:p>
        </w:tc>
      </w:tr>
      <w:tr w:rsidR="00BE1472" w:rsidRPr="008524B8" w14:paraId="399D4C70" w14:textId="7B53E565" w:rsidTr="00BE1472">
        <w:tc>
          <w:tcPr>
            <w:tcW w:w="6115" w:type="dxa"/>
          </w:tcPr>
          <w:p w14:paraId="3C0DA4EC" w14:textId="628A2473" w:rsidR="00BE1472" w:rsidRPr="008524B8" w:rsidRDefault="00BE1472" w:rsidP="00F10B36">
            <w:pPr>
              <w:jc w:val="right"/>
              <w:rPr>
                <w:rFonts w:asciiTheme="minorHAnsi" w:hAnsiTheme="minorHAnsi" w:cstheme="minorHAnsi"/>
                <w:b/>
                <w:sz w:val="22"/>
                <w:szCs w:val="22"/>
              </w:rPr>
            </w:pPr>
            <w:r w:rsidRPr="008524B8">
              <w:rPr>
                <w:rFonts w:asciiTheme="minorHAnsi" w:hAnsiTheme="minorHAnsi" w:cstheme="minorHAnsi"/>
                <w:b/>
                <w:bCs/>
                <w:sz w:val="22"/>
                <w:szCs w:val="22"/>
                <w:lang w:val="en"/>
              </w:rPr>
              <w:t>TOTAL</w:t>
            </w:r>
          </w:p>
        </w:tc>
        <w:tc>
          <w:tcPr>
            <w:tcW w:w="1232" w:type="dxa"/>
          </w:tcPr>
          <w:p w14:paraId="727CD250" w14:textId="2D68689C" w:rsidR="00BE1472" w:rsidRPr="008524B8" w:rsidRDefault="00BE1472" w:rsidP="00D93D99">
            <w:pPr>
              <w:jc w:val="center"/>
              <w:rPr>
                <w:rFonts w:asciiTheme="minorHAnsi" w:hAnsiTheme="minorHAnsi" w:cstheme="minorHAnsi"/>
                <w:b/>
                <w:sz w:val="22"/>
                <w:szCs w:val="22"/>
              </w:rPr>
            </w:pPr>
            <w:r w:rsidRPr="008524B8">
              <w:rPr>
                <w:rFonts w:asciiTheme="minorHAnsi" w:hAnsiTheme="minorHAnsi" w:cstheme="minorHAnsi"/>
                <w:b/>
                <w:bCs/>
                <w:sz w:val="22"/>
                <w:szCs w:val="22"/>
                <w:lang w:val="en"/>
              </w:rPr>
              <w:t>70</w:t>
            </w:r>
          </w:p>
        </w:tc>
        <w:tc>
          <w:tcPr>
            <w:tcW w:w="2970" w:type="dxa"/>
          </w:tcPr>
          <w:p w14:paraId="5C945EC2" w14:textId="77777777" w:rsidR="00BE1472" w:rsidRPr="008524B8" w:rsidRDefault="00BE1472" w:rsidP="00D93D99">
            <w:pPr>
              <w:jc w:val="center"/>
              <w:rPr>
                <w:rFonts w:asciiTheme="minorHAnsi" w:hAnsiTheme="minorHAnsi" w:cstheme="minorHAnsi"/>
                <w:b/>
                <w:bCs/>
                <w:sz w:val="22"/>
                <w:szCs w:val="22"/>
                <w:lang w:val="en"/>
              </w:rPr>
            </w:pPr>
          </w:p>
        </w:tc>
      </w:tr>
    </w:tbl>
    <w:p w14:paraId="6169716B" w14:textId="44DF220A" w:rsidR="000B11B0" w:rsidRPr="008524B8" w:rsidRDefault="000B11B0" w:rsidP="00F10B36">
      <w:pPr>
        <w:spacing w:before="120"/>
        <w:jc w:val="both"/>
        <w:rPr>
          <w:rFonts w:asciiTheme="minorHAnsi" w:hAnsiTheme="minorHAnsi" w:cstheme="minorHAnsi"/>
          <w:sz w:val="22"/>
          <w:szCs w:val="22"/>
          <w:lang w:val="en"/>
        </w:rPr>
      </w:pPr>
      <w:r w:rsidRPr="008524B8">
        <w:rPr>
          <w:rFonts w:asciiTheme="minorHAnsi" w:hAnsiTheme="minorHAnsi" w:cstheme="minorHAnsi"/>
          <w:sz w:val="22"/>
          <w:szCs w:val="22"/>
          <w:lang w:val="en"/>
        </w:rPr>
        <w:lastRenderedPageBreak/>
        <w:t>Proposals that do not demonstrate a clear and coherent approach to producing complete and executable tender documentation may receive significantly reduced scores across relevant sub-criteria.</w:t>
      </w:r>
    </w:p>
    <w:p w14:paraId="14712844" w14:textId="77777777" w:rsidR="000B11B0" w:rsidRPr="008524B8" w:rsidRDefault="000B11B0" w:rsidP="000B11B0">
      <w:pPr>
        <w:spacing w:before="120"/>
        <w:jc w:val="both"/>
        <w:rPr>
          <w:rFonts w:asciiTheme="minorHAnsi" w:hAnsiTheme="minorHAnsi" w:cstheme="minorHAnsi"/>
          <w:sz w:val="22"/>
          <w:szCs w:val="22"/>
          <w:lang w:val="en"/>
        </w:rPr>
      </w:pPr>
    </w:p>
    <w:p w14:paraId="3F29BA71" w14:textId="54226F1A" w:rsidR="000B11B0" w:rsidRPr="008524B8" w:rsidRDefault="000B11B0" w:rsidP="000B11B0">
      <w:pPr>
        <w:spacing w:before="120"/>
        <w:jc w:val="both"/>
        <w:rPr>
          <w:rFonts w:asciiTheme="minorHAnsi" w:hAnsiTheme="minorHAnsi" w:cstheme="minorHAnsi"/>
          <w:sz w:val="22"/>
          <w:szCs w:val="22"/>
          <w:lang w:val="en"/>
        </w:rPr>
      </w:pPr>
      <w:r w:rsidRPr="008524B8">
        <w:rPr>
          <w:rFonts w:asciiTheme="minorHAnsi" w:hAnsiTheme="minorHAnsi" w:cstheme="minorHAnsi"/>
          <w:sz w:val="22"/>
          <w:szCs w:val="22"/>
          <w:lang w:val="en"/>
        </w:rPr>
        <w:t>Generic or non-assignment-specific proposals shall receive low scores.</w:t>
      </w:r>
    </w:p>
    <w:p w14:paraId="4067D76C" w14:textId="6F040B76" w:rsidR="00D93D99" w:rsidRPr="008524B8" w:rsidRDefault="00D93D99" w:rsidP="00F10B36">
      <w:pPr>
        <w:spacing w:before="120"/>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Each technical offer, deemed to be technically conforming, will be attributed a </w:t>
      </w:r>
      <w:r w:rsidRPr="008524B8">
        <w:rPr>
          <w:rFonts w:asciiTheme="minorHAnsi" w:hAnsiTheme="minorHAnsi" w:cstheme="minorHAnsi"/>
          <w:b/>
          <w:bCs/>
          <w:sz w:val="22"/>
          <w:szCs w:val="22"/>
          <w:lang w:val="en"/>
        </w:rPr>
        <w:t xml:space="preserve">technical score (TS out of a maximum of </w:t>
      </w:r>
      <w:r w:rsidR="000B11B0" w:rsidRPr="008524B8">
        <w:rPr>
          <w:rFonts w:asciiTheme="minorHAnsi" w:hAnsiTheme="minorHAnsi" w:cstheme="minorHAnsi"/>
          <w:b/>
          <w:bCs/>
          <w:sz w:val="22"/>
          <w:szCs w:val="22"/>
          <w:lang w:val="en"/>
        </w:rPr>
        <w:t>70</w:t>
      </w:r>
      <w:r w:rsidRPr="008524B8">
        <w:rPr>
          <w:rFonts w:asciiTheme="minorHAnsi" w:hAnsiTheme="minorHAnsi" w:cstheme="minorHAnsi"/>
          <w:b/>
          <w:bCs/>
          <w:sz w:val="22"/>
          <w:szCs w:val="22"/>
          <w:lang w:val="en"/>
        </w:rPr>
        <w:t xml:space="preserve"> points) </w:t>
      </w:r>
      <w:r w:rsidRPr="008524B8">
        <w:rPr>
          <w:rFonts w:asciiTheme="minorHAnsi" w:hAnsiTheme="minorHAnsi" w:cstheme="minorHAnsi"/>
          <w:sz w:val="22"/>
          <w:szCs w:val="22"/>
          <w:lang w:val="en"/>
        </w:rPr>
        <w:t>by adding up the weighted scores obtained for each sub-criterion.</w:t>
      </w:r>
    </w:p>
    <w:p w14:paraId="24CA8EC6" w14:textId="53FAA1C9" w:rsidR="00E25A5B" w:rsidRPr="008524B8" w:rsidRDefault="00E25A5B" w:rsidP="00362E86">
      <w:pPr>
        <w:spacing w:before="120"/>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Bids obtained a technical score of less than </w:t>
      </w:r>
      <w:r w:rsidR="00331433" w:rsidRPr="008524B8">
        <w:rPr>
          <w:rFonts w:asciiTheme="minorHAnsi" w:hAnsiTheme="minorHAnsi" w:cstheme="minorHAnsi"/>
          <w:sz w:val="22"/>
          <w:szCs w:val="22"/>
          <w:lang w:val="en"/>
        </w:rPr>
        <w:t>42</w:t>
      </w:r>
      <w:r w:rsidR="00B331A3" w:rsidRPr="008524B8">
        <w:rPr>
          <w:rFonts w:asciiTheme="minorHAnsi" w:hAnsiTheme="minorHAnsi" w:cstheme="minorHAnsi"/>
          <w:sz w:val="22"/>
          <w:szCs w:val="22"/>
          <w:lang w:val="en"/>
        </w:rPr>
        <w:t>/70</w:t>
      </w:r>
      <w:r w:rsidRPr="008524B8">
        <w:rPr>
          <w:rFonts w:asciiTheme="minorHAnsi" w:hAnsiTheme="minorHAnsi" w:cstheme="minorHAnsi"/>
          <w:sz w:val="22"/>
          <w:szCs w:val="22"/>
          <w:lang w:val="en"/>
        </w:rPr>
        <w:t xml:space="preserve"> will be deemed to be inappropriate.</w:t>
      </w:r>
    </w:p>
    <w:p w14:paraId="167A696F" w14:textId="77777777" w:rsidR="00915372" w:rsidRPr="008524B8" w:rsidRDefault="00915372" w:rsidP="00403232">
      <w:pPr>
        <w:spacing w:before="120" w:line="240" w:lineRule="auto"/>
        <w:jc w:val="both"/>
        <w:rPr>
          <w:rFonts w:asciiTheme="minorHAnsi" w:hAnsiTheme="minorHAnsi" w:cstheme="minorHAnsi"/>
          <w:sz w:val="22"/>
          <w:szCs w:val="22"/>
          <w:lang w:val="en-GB"/>
        </w:rPr>
      </w:pPr>
    </w:p>
    <w:p w14:paraId="633EA52B" w14:textId="06B6349B" w:rsidR="003F0AAC" w:rsidRPr="008524B8" w:rsidRDefault="00E90D73" w:rsidP="0006068D">
      <w:pPr>
        <w:pStyle w:val="Heading2"/>
        <w:spacing w:before="120" w:after="120" w:line="240" w:lineRule="auto"/>
        <w:jc w:val="both"/>
        <w:rPr>
          <w:rFonts w:asciiTheme="minorHAnsi" w:hAnsiTheme="minorHAnsi" w:cstheme="minorHAnsi"/>
          <w:caps/>
          <w:sz w:val="22"/>
          <w:szCs w:val="22"/>
          <w:u w:val="single"/>
          <w:lang w:val="en-GB"/>
        </w:rPr>
      </w:pPr>
      <w:bookmarkStart w:id="111" w:name="_Toc233895922"/>
      <w:r w:rsidRPr="008524B8">
        <w:rPr>
          <w:rFonts w:asciiTheme="minorHAnsi" w:hAnsiTheme="minorHAnsi" w:cstheme="minorHAnsi"/>
          <w:sz w:val="22"/>
          <w:szCs w:val="22"/>
          <w:u w:val="single"/>
          <w:lang w:val="en"/>
        </w:rPr>
        <w:t>Award process</w:t>
      </w:r>
      <w:bookmarkEnd w:id="111"/>
      <w:r w:rsidRPr="008524B8">
        <w:rPr>
          <w:rFonts w:asciiTheme="minorHAnsi" w:hAnsiTheme="minorHAnsi" w:cstheme="minorHAnsi"/>
          <w:b w:val="0"/>
          <w:bCs w:val="0"/>
          <w:caps/>
          <w:sz w:val="22"/>
          <w:szCs w:val="22"/>
          <w:u w:val="single"/>
          <w:lang w:val="en"/>
        </w:rPr>
        <w:t xml:space="preserve"> </w:t>
      </w:r>
    </w:p>
    <w:p w14:paraId="7553552F" w14:textId="77777777" w:rsidR="003F0AAC" w:rsidRPr="008524B8" w:rsidRDefault="003F0AAC" w:rsidP="00403232">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 xml:space="preserve">An </w:t>
      </w:r>
      <w:r w:rsidRPr="008524B8">
        <w:rPr>
          <w:rFonts w:asciiTheme="minorHAnsi" w:hAnsiTheme="minorHAnsi" w:cstheme="minorHAnsi"/>
          <w:b/>
          <w:bCs/>
          <w:sz w:val="22"/>
          <w:szCs w:val="22"/>
          <w:lang w:val="en"/>
        </w:rPr>
        <w:t>overall score (OS out of a maximum of 100 points)</w:t>
      </w:r>
      <w:r w:rsidRPr="008524B8">
        <w:rPr>
          <w:rFonts w:asciiTheme="minorHAnsi" w:hAnsiTheme="minorHAnsi" w:cstheme="minorHAnsi"/>
          <w:sz w:val="22"/>
          <w:szCs w:val="22"/>
          <w:lang w:val="en"/>
        </w:rPr>
        <w:t xml:space="preserve"> obtained by adding together the technical and financial scores (</w:t>
      </w:r>
      <w:r w:rsidRPr="008524B8">
        <w:rPr>
          <w:rFonts w:asciiTheme="minorHAnsi" w:hAnsiTheme="minorHAnsi" w:cstheme="minorHAnsi"/>
          <w:b/>
          <w:bCs/>
          <w:sz w:val="22"/>
          <w:szCs w:val="22"/>
          <w:lang w:val="en"/>
        </w:rPr>
        <w:t>OS=FS+TS</w:t>
      </w:r>
      <w:r w:rsidRPr="008524B8">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8524B8" w:rsidRDefault="003F0AAC" w:rsidP="00403232">
      <w:pPr>
        <w:spacing w:before="120" w:line="240" w:lineRule="auto"/>
        <w:jc w:val="both"/>
        <w:rPr>
          <w:rFonts w:asciiTheme="minorHAnsi" w:hAnsiTheme="minorHAnsi" w:cstheme="minorHAnsi"/>
          <w:sz w:val="22"/>
          <w:szCs w:val="22"/>
          <w:lang w:val="en-GB"/>
        </w:rPr>
      </w:pPr>
      <w:r w:rsidRPr="008524B8">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8524B8" w:rsidRDefault="003F0AAC" w:rsidP="00403232">
      <w:pPr>
        <w:spacing w:before="120" w:line="240" w:lineRule="auto"/>
        <w:jc w:val="both"/>
        <w:rPr>
          <w:rFonts w:asciiTheme="minorHAnsi" w:hAnsiTheme="minorHAnsi" w:cstheme="minorHAnsi"/>
          <w:color w:val="000000"/>
          <w:sz w:val="22"/>
          <w:szCs w:val="22"/>
          <w:lang w:val="en-GB"/>
        </w:rPr>
      </w:pPr>
      <w:r w:rsidRPr="008524B8">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8524B8" w:rsidRDefault="00FB79BF" w:rsidP="0002417A">
      <w:pPr>
        <w:pStyle w:val="v"/>
        <w:widowControl w:val="0"/>
        <w:numPr>
          <w:ilvl w:val="0"/>
          <w:numId w:val="6"/>
        </w:numPr>
        <w:spacing w:before="240" w:after="120"/>
        <w:ind w:left="357" w:hanging="357"/>
        <w:outlineLvl w:val="0"/>
        <w:rPr>
          <w:rFonts w:asciiTheme="minorHAnsi" w:hAnsiTheme="minorHAnsi" w:cstheme="minorHAnsi"/>
          <w:b/>
          <w:caps/>
          <w:szCs w:val="22"/>
          <w:u w:val="single"/>
          <w:lang w:val="en-GB"/>
        </w:rPr>
      </w:pPr>
      <w:bookmarkStart w:id="112" w:name="_Toc491193970"/>
      <w:bookmarkStart w:id="113" w:name="_Toc491193515"/>
      <w:bookmarkStart w:id="114" w:name="_Toc233895923"/>
      <w:bookmarkEnd w:id="112"/>
      <w:bookmarkEnd w:id="113"/>
      <w:r w:rsidRPr="008524B8">
        <w:rPr>
          <w:rFonts w:asciiTheme="minorHAnsi" w:hAnsiTheme="minorHAnsi" w:cstheme="minorHAnsi"/>
          <w:b/>
          <w:bCs/>
          <w:caps/>
          <w:szCs w:val="22"/>
          <w:u w:val="single"/>
          <w:lang w:val="en"/>
        </w:rPr>
        <w:t>Processing of personal data in the context of this tender and for the purposes of contract monitoring</w:t>
      </w:r>
      <w:bookmarkEnd w:id="114"/>
    </w:p>
    <w:p w14:paraId="61DB45A9" w14:textId="4AC03B6C"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 xml:space="preserve">For processing performed with PLACE services, the </w:t>
      </w:r>
      <w:proofErr w:type="spellStart"/>
      <w:r w:rsidRPr="008524B8">
        <w:rPr>
          <w:rFonts w:asciiTheme="minorHAnsi" w:hAnsiTheme="minorHAnsi" w:cstheme="minorHAnsi"/>
          <w:i/>
          <w:iCs/>
          <w:color w:val="auto"/>
          <w:sz w:val="22"/>
          <w:szCs w:val="22"/>
          <w:lang w:val="en"/>
        </w:rPr>
        <w:t>Ministère</w:t>
      </w:r>
      <w:proofErr w:type="spellEnd"/>
      <w:r w:rsidRPr="008524B8">
        <w:rPr>
          <w:rFonts w:asciiTheme="minorHAnsi" w:hAnsiTheme="minorHAnsi" w:cstheme="minorHAnsi"/>
          <w:i/>
          <w:iCs/>
          <w:color w:val="auto"/>
          <w:sz w:val="22"/>
          <w:szCs w:val="22"/>
          <w:lang w:val="en"/>
        </w:rPr>
        <w:t xml:space="preserve"> de </w:t>
      </w:r>
      <w:proofErr w:type="spellStart"/>
      <w:r w:rsidRPr="008524B8">
        <w:rPr>
          <w:rFonts w:asciiTheme="minorHAnsi" w:hAnsiTheme="minorHAnsi" w:cstheme="minorHAnsi"/>
          <w:i/>
          <w:iCs/>
          <w:color w:val="auto"/>
          <w:sz w:val="22"/>
          <w:szCs w:val="22"/>
          <w:lang w:val="en"/>
        </w:rPr>
        <w:t>l’action</w:t>
      </w:r>
      <w:proofErr w:type="spellEnd"/>
      <w:r w:rsidRPr="008524B8">
        <w:rPr>
          <w:rFonts w:asciiTheme="minorHAnsi" w:hAnsiTheme="minorHAnsi" w:cstheme="minorHAnsi"/>
          <w:i/>
          <w:iCs/>
          <w:color w:val="auto"/>
          <w:sz w:val="22"/>
          <w:szCs w:val="22"/>
          <w:lang w:val="en"/>
        </w:rPr>
        <w:t xml:space="preserve"> et des </w:t>
      </w:r>
      <w:proofErr w:type="spellStart"/>
      <w:r w:rsidRPr="008524B8">
        <w:rPr>
          <w:rFonts w:asciiTheme="minorHAnsi" w:hAnsiTheme="minorHAnsi" w:cstheme="minorHAnsi"/>
          <w:i/>
          <w:iCs/>
          <w:color w:val="auto"/>
          <w:sz w:val="22"/>
          <w:szCs w:val="22"/>
          <w:lang w:val="en"/>
        </w:rPr>
        <w:t>comptes</w:t>
      </w:r>
      <w:proofErr w:type="spellEnd"/>
      <w:r w:rsidRPr="008524B8">
        <w:rPr>
          <w:rFonts w:asciiTheme="minorHAnsi" w:hAnsiTheme="minorHAnsi" w:cstheme="minorHAnsi"/>
          <w:i/>
          <w:iCs/>
          <w:color w:val="auto"/>
          <w:sz w:val="22"/>
          <w:szCs w:val="22"/>
          <w:lang w:val="en"/>
        </w:rPr>
        <w:t xml:space="preserve"> publics</w:t>
      </w:r>
      <w:r w:rsidRPr="008524B8">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272DBB2" w14:textId="3BCA878F" w:rsidR="00E65671" w:rsidRPr="008524B8" w:rsidRDefault="00FB79BF" w:rsidP="009A5132">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1731243E" w14:textId="77777777" w:rsidR="00E65671" w:rsidRPr="008524B8" w:rsidRDefault="00E65671" w:rsidP="00E65671">
      <w:pPr>
        <w:rPr>
          <w:rFonts w:asciiTheme="minorHAnsi" w:hAnsiTheme="minorHAnsi" w:cstheme="minorHAnsi"/>
          <w:lang w:val="en"/>
        </w:rPr>
      </w:pPr>
    </w:p>
    <w:p w14:paraId="018DC89D" w14:textId="76863F23" w:rsidR="00FB79BF" w:rsidRPr="008524B8" w:rsidRDefault="00FB79BF" w:rsidP="0002417A">
      <w:pPr>
        <w:pStyle w:val="Heading2"/>
        <w:spacing w:before="120" w:after="120" w:line="240" w:lineRule="auto"/>
        <w:jc w:val="both"/>
        <w:rPr>
          <w:rFonts w:asciiTheme="minorHAnsi" w:hAnsiTheme="minorHAnsi" w:cstheme="minorHAnsi"/>
          <w:sz w:val="22"/>
          <w:szCs w:val="22"/>
          <w:u w:val="single"/>
          <w:lang w:val="en-GB"/>
        </w:rPr>
      </w:pPr>
      <w:bookmarkStart w:id="115" w:name="_Toc233895924"/>
      <w:r w:rsidRPr="008524B8">
        <w:rPr>
          <w:rFonts w:asciiTheme="minorHAnsi" w:hAnsiTheme="minorHAnsi" w:cstheme="minorHAnsi"/>
          <w:sz w:val="22"/>
          <w:szCs w:val="22"/>
          <w:u w:val="single"/>
          <w:lang w:val="en"/>
        </w:rPr>
        <w:t>Identity and contact details of the data controller and its representative</w:t>
      </w:r>
      <w:bookmarkEnd w:id="115"/>
    </w:p>
    <w:p w14:paraId="3755CDE8" w14:textId="77777777" w:rsidR="00FB79BF" w:rsidRPr="008524B8" w:rsidRDefault="00FB79BF" w:rsidP="0002417A">
      <w:pPr>
        <w:pStyle w:val="Heading2"/>
        <w:spacing w:before="120" w:after="120" w:line="240" w:lineRule="auto"/>
        <w:ind w:left="708"/>
        <w:jc w:val="both"/>
        <w:rPr>
          <w:rFonts w:asciiTheme="minorHAnsi" w:hAnsiTheme="minorHAnsi" w:cstheme="minorHAnsi"/>
          <w:sz w:val="22"/>
          <w:szCs w:val="22"/>
          <w:u w:val="single"/>
        </w:rPr>
      </w:pPr>
      <w:bookmarkStart w:id="116" w:name="_Toc233895925"/>
      <w:r w:rsidRPr="008524B8">
        <w:rPr>
          <w:rFonts w:asciiTheme="minorHAnsi" w:hAnsiTheme="minorHAnsi" w:cstheme="minorHAnsi"/>
          <w:sz w:val="22"/>
          <w:szCs w:val="22"/>
          <w:u w:val="single"/>
        </w:rPr>
        <w:t>For the PLACE </w:t>
      </w:r>
      <w:proofErr w:type="spellStart"/>
      <w:proofErr w:type="gramStart"/>
      <w:r w:rsidRPr="008524B8">
        <w:rPr>
          <w:rFonts w:asciiTheme="minorHAnsi" w:hAnsiTheme="minorHAnsi" w:cstheme="minorHAnsi"/>
          <w:sz w:val="22"/>
          <w:szCs w:val="22"/>
          <w:u w:val="single"/>
        </w:rPr>
        <w:t>platform</w:t>
      </w:r>
      <w:proofErr w:type="spellEnd"/>
      <w:r w:rsidRPr="008524B8">
        <w:rPr>
          <w:rFonts w:asciiTheme="minorHAnsi" w:hAnsiTheme="minorHAnsi" w:cstheme="minorHAnsi"/>
          <w:sz w:val="22"/>
          <w:szCs w:val="22"/>
          <w:u w:val="single"/>
        </w:rPr>
        <w:t>:</w:t>
      </w:r>
      <w:bookmarkEnd w:id="116"/>
      <w:proofErr w:type="gramEnd"/>
      <w:r w:rsidRPr="008524B8">
        <w:rPr>
          <w:rFonts w:asciiTheme="minorHAnsi" w:hAnsiTheme="minorHAnsi" w:cstheme="minorHAnsi"/>
          <w:sz w:val="22"/>
          <w:szCs w:val="22"/>
          <w:u w:val="single"/>
        </w:rPr>
        <w:t xml:space="preserve"> </w:t>
      </w:r>
    </w:p>
    <w:p w14:paraId="71C910D3" w14:textId="77777777" w:rsidR="00FB79BF" w:rsidRPr="008524B8" w:rsidRDefault="00FB79BF" w:rsidP="0002417A">
      <w:pPr>
        <w:pStyle w:val="Default"/>
        <w:spacing w:before="120"/>
        <w:jc w:val="both"/>
        <w:rPr>
          <w:rFonts w:asciiTheme="minorHAnsi" w:hAnsiTheme="minorHAnsi" w:cstheme="minorHAnsi"/>
          <w:color w:val="auto"/>
          <w:sz w:val="22"/>
          <w:szCs w:val="22"/>
        </w:rPr>
      </w:pPr>
      <w:r w:rsidRPr="008524B8">
        <w:rPr>
          <w:rFonts w:asciiTheme="minorHAnsi" w:hAnsiTheme="minorHAnsi" w:cstheme="minorHAnsi"/>
          <w:i/>
          <w:iCs/>
          <w:color w:val="auto"/>
          <w:sz w:val="22"/>
          <w:szCs w:val="22"/>
        </w:rPr>
        <w:t>Ministère de l'action et des comptes publics</w:t>
      </w:r>
      <w:r w:rsidRPr="008524B8">
        <w:rPr>
          <w:rFonts w:asciiTheme="minorHAnsi" w:hAnsiTheme="minorHAnsi" w:cstheme="minorHAnsi"/>
          <w:color w:val="auto"/>
          <w:sz w:val="22"/>
          <w:szCs w:val="22"/>
        </w:rPr>
        <w:t xml:space="preserve"> (Ministry of Public </w:t>
      </w:r>
      <w:proofErr w:type="spellStart"/>
      <w:r w:rsidRPr="008524B8">
        <w:rPr>
          <w:rFonts w:asciiTheme="minorHAnsi" w:hAnsiTheme="minorHAnsi" w:cstheme="minorHAnsi"/>
          <w:color w:val="auto"/>
          <w:sz w:val="22"/>
          <w:szCs w:val="22"/>
        </w:rPr>
        <w:t>Accounts</w:t>
      </w:r>
      <w:proofErr w:type="spellEnd"/>
      <w:r w:rsidRPr="008524B8">
        <w:rPr>
          <w:rFonts w:asciiTheme="minorHAnsi" w:hAnsiTheme="minorHAnsi" w:cstheme="minorHAnsi"/>
          <w:color w:val="auto"/>
          <w:sz w:val="22"/>
          <w:szCs w:val="22"/>
        </w:rPr>
        <w:t>)</w:t>
      </w:r>
    </w:p>
    <w:p w14:paraId="49976843" w14:textId="77777777" w:rsidR="00FB79BF" w:rsidRPr="008524B8" w:rsidRDefault="00FB79BF" w:rsidP="0002417A">
      <w:pPr>
        <w:pStyle w:val="Default"/>
        <w:spacing w:before="120"/>
        <w:jc w:val="both"/>
        <w:rPr>
          <w:rFonts w:asciiTheme="minorHAnsi" w:hAnsiTheme="minorHAnsi" w:cstheme="minorHAnsi"/>
          <w:color w:val="auto"/>
          <w:sz w:val="22"/>
          <w:szCs w:val="22"/>
        </w:rPr>
      </w:pPr>
      <w:r w:rsidRPr="008524B8">
        <w:rPr>
          <w:rFonts w:asciiTheme="minorHAnsi" w:hAnsiTheme="minorHAnsi" w:cstheme="minorHAnsi"/>
          <w:color w:val="auto"/>
          <w:sz w:val="22"/>
          <w:szCs w:val="22"/>
        </w:rPr>
        <w:t>59, boulevard Vincent Auriol</w:t>
      </w:r>
    </w:p>
    <w:p w14:paraId="5087A4AF" w14:textId="77777777" w:rsidR="00FB79BF" w:rsidRPr="008524B8" w:rsidRDefault="00FB79BF" w:rsidP="0002417A">
      <w:pPr>
        <w:pStyle w:val="Default"/>
        <w:spacing w:before="120"/>
        <w:jc w:val="both"/>
        <w:rPr>
          <w:rFonts w:asciiTheme="minorHAnsi" w:hAnsiTheme="minorHAnsi" w:cstheme="minorHAnsi"/>
          <w:color w:val="auto"/>
          <w:sz w:val="22"/>
          <w:szCs w:val="22"/>
        </w:rPr>
      </w:pPr>
      <w:r w:rsidRPr="008524B8">
        <w:rPr>
          <w:rFonts w:asciiTheme="minorHAnsi" w:hAnsiTheme="minorHAnsi" w:cstheme="minorHAnsi"/>
          <w:color w:val="auto"/>
          <w:sz w:val="22"/>
          <w:szCs w:val="22"/>
        </w:rPr>
        <w:t>75703 Paris Cedex 13</w:t>
      </w:r>
    </w:p>
    <w:p w14:paraId="7EC5BF50"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Represented by the Director of Public Procurement</w:t>
      </w:r>
    </w:p>
    <w:p w14:paraId="034955EE"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 xml:space="preserve">Operational data controller: </w:t>
      </w:r>
    </w:p>
    <w:p w14:paraId="2F72344C"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The Department of Public Procurement, represented by its director.</w:t>
      </w:r>
    </w:p>
    <w:p w14:paraId="4B4D213A" w14:textId="77777777" w:rsidR="00FB79BF" w:rsidRPr="008524B8"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117" w:name="_Toc233895926"/>
      <w:r w:rsidRPr="008524B8">
        <w:rPr>
          <w:rFonts w:asciiTheme="minorHAnsi" w:hAnsiTheme="minorHAnsi" w:cstheme="minorHAnsi"/>
          <w:sz w:val="22"/>
          <w:szCs w:val="22"/>
          <w:u w:val="single"/>
          <w:lang w:val="en"/>
        </w:rPr>
        <w:t>Contact details of the Data Protection Officer:</w:t>
      </w:r>
      <w:bookmarkEnd w:id="117"/>
    </w:p>
    <w:p w14:paraId="4A91DEFE" w14:textId="5924A205" w:rsidR="00FB79BF" w:rsidRPr="008524B8" w:rsidRDefault="00A3717C" w:rsidP="0002417A">
      <w:pPr>
        <w:pStyle w:val="Default"/>
        <w:spacing w:before="120"/>
        <w:jc w:val="both"/>
        <w:rPr>
          <w:rFonts w:asciiTheme="minorHAnsi" w:hAnsiTheme="minorHAnsi" w:cstheme="minorHAnsi"/>
          <w:color w:val="auto"/>
          <w:sz w:val="22"/>
          <w:szCs w:val="22"/>
          <w:lang w:val="en-GB"/>
        </w:rPr>
      </w:pPr>
      <w:hyperlink r:id="rId18" w:history="1">
        <w:r w:rsidR="003C6092" w:rsidRPr="008524B8">
          <w:rPr>
            <w:rFonts w:asciiTheme="minorHAnsi" w:hAnsiTheme="minorHAnsi" w:cstheme="minorHAnsi"/>
            <w:color w:val="auto"/>
            <w:sz w:val="22"/>
            <w:szCs w:val="22"/>
            <w:lang w:val="en"/>
          </w:rPr>
          <w:t>le-delegue-a-la-protection-des-donnees-personnelles@finances.gouv.fr</w:t>
        </w:r>
      </w:hyperlink>
    </w:p>
    <w:p w14:paraId="5381F1CA"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8524B8"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118" w:name="_Toc233895927"/>
      <w:r w:rsidRPr="008524B8">
        <w:rPr>
          <w:rFonts w:asciiTheme="minorHAnsi" w:hAnsiTheme="minorHAnsi" w:cstheme="minorHAnsi"/>
          <w:sz w:val="22"/>
          <w:szCs w:val="22"/>
          <w:u w:val="single"/>
          <w:lang w:val="en"/>
        </w:rPr>
        <w:lastRenderedPageBreak/>
        <w:t>For the contracting authority:</w:t>
      </w:r>
      <w:bookmarkEnd w:id="118"/>
      <w:r w:rsidRPr="008524B8">
        <w:rPr>
          <w:rFonts w:asciiTheme="minorHAnsi" w:hAnsiTheme="minorHAnsi" w:cstheme="minorHAnsi"/>
          <w:sz w:val="22"/>
          <w:szCs w:val="22"/>
          <w:u w:val="single"/>
          <w:lang w:val="en"/>
        </w:rPr>
        <w:t xml:space="preserve"> </w:t>
      </w:r>
    </w:p>
    <w:p w14:paraId="33438ABA"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Expertise France</w:t>
      </w:r>
    </w:p>
    <w:p w14:paraId="412DDE08" w14:textId="763CF809" w:rsidR="00FB79BF" w:rsidRPr="008524B8" w:rsidRDefault="00F32194"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40, Boulevard de Port Royal</w:t>
      </w:r>
    </w:p>
    <w:p w14:paraId="17ABB84B" w14:textId="6D4A10FE"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75005 Paris</w:t>
      </w:r>
    </w:p>
    <w:p w14:paraId="31C9D17D" w14:textId="0D66ECC6"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Represented by the Managing Director,</w:t>
      </w:r>
    </w:p>
    <w:p w14:paraId="267683C0"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 xml:space="preserve">Operational data controller: </w:t>
      </w:r>
    </w:p>
    <w:p w14:paraId="2BA92056"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The IT Department, represented by its director</w:t>
      </w:r>
    </w:p>
    <w:p w14:paraId="124A56F1" w14:textId="77777777" w:rsidR="00FB79BF" w:rsidRPr="008524B8"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119" w:name="_Toc233895928"/>
      <w:r w:rsidRPr="008524B8">
        <w:rPr>
          <w:rFonts w:asciiTheme="minorHAnsi" w:hAnsiTheme="minorHAnsi" w:cstheme="minorHAnsi"/>
          <w:sz w:val="22"/>
          <w:szCs w:val="22"/>
          <w:u w:val="single"/>
          <w:lang w:val="en"/>
        </w:rPr>
        <w:t>Contact details of the Data Protection Officer:</w:t>
      </w:r>
      <w:bookmarkEnd w:id="119"/>
    </w:p>
    <w:p w14:paraId="48F60AE8" w14:textId="77777777" w:rsidR="00FB79BF" w:rsidRPr="008524B8" w:rsidRDefault="00A3717C" w:rsidP="0002417A">
      <w:pPr>
        <w:pStyle w:val="Default"/>
        <w:spacing w:before="120"/>
        <w:jc w:val="both"/>
        <w:rPr>
          <w:rFonts w:asciiTheme="minorHAnsi" w:hAnsiTheme="minorHAnsi" w:cstheme="minorHAnsi"/>
          <w:color w:val="auto"/>
          <w:sz w:val="22"/>
          <w:szCs w:val="22"/>
          <w:lang w:val="en-GB"/>
        </w:rPr>
      </w:pPr>
      <w:hyperlink r:id="rId19" w:history="1">
        <w:r w:rsidR="003C6092" w:rsidRPr="008524B8">
          <w:rPr>
            <w:rFonts w:asciiTheme="minorHAnsi" w:hAnsiTheme="minorHAnsi" w:cstheme="minorHAnsi"/>
            <w:color w:val="auto"/>
            <w:sz w:val="22"/>
            <w:szCs w:val="22"/>
            <w:lang w:val="en"/>
          </w:rPr>
          <w:t>informatique.libertes@expertisefrance.fr</w:t>
        </w:r>
      </w:hyperlink>
    </w:p>
    <w:p w14:paraId="220D3854" w14:textId="5B7AC15F" w:rsidR="00FB79BF" w:rsidRPr="008524B8"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8524B8" w:rsidRDefault="00FB79BF" w:rsidP="00894F48">
      <w:pPr>
        <w:pStyle w:val="Default"/>
        <w:numPr>
          <w:ilvl w:val="0"/>
          <w:numId w:val="7"/>
        </w:numPr>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8524B8" w:rsidRDefault="00FB79BF" w:rsidP="00894F48">
      <w:pPr>
        <w:pStyle w:val="Default"/>
        <w:numPr>
          <w:ilvl w:val="0"/>
          <w:numId w:val="7"/>
        </w:numPr>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 xml:space="preserve">The purposes of the processing are as follows: </w:t>
      </w:r>
    </w:p>
    <w:p w14:paraId="17845EF7" w14:textId="74DC7016" w:rsidR="00FB79BF" w:rsidRPr="008524B8" w:rsidRDefault="00FB79BF" w:rsidP="00894F48">
      <w:pPr>
        <w:pStyle w:val="Default"/>
        <w:numPr>
          <w:ilvl w:val="0"/>
          <w:numId w:val="7"/>
        </w:numPr>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8524B8" w:rsidRDefault="00FB79BF" w:rsidP="00894F48">
      <w:pPr>
        <w:pStyle w:val="Default"/>
        <w:numPr>
          <w:ilvl w:val="0"/>
          <w:numId w:val="7"/>
        </w:numPr>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 xml:space="preserve">The recipients or category of recipients of the personal data are exclusively </w:t>
      </w:r>
      <w:proofErr w:type="spellStart"/>
      <w:r w:rsidRPr="008524B8">
        <w:rPr>
          <w:rFonts w:asciiTheme="minorHAnsi" w:hAnsiTheme="minorHAnsi" w:cstheme="minorHAnsi"/>
          <w:color w:val="auto"/>
          <w:sz w:val="22"/>
          <w:szCs w:val="22"/>
          <w:lang w:val="en"/>
        </w:rPr>
        <w:t>authorised</w:t>
      </w:r>
      <w:proofErr w:type="spellEnd"/>
      <w:r w:rsidRPr="008524B8">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p>
    <w:p w14:paraId="4D2B2CC1"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8524B8" w:rsidRDefault="00FB79BF" w:rsidP="0002417A">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8524B8"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8524B8" w:rsidRDefault="00E90D73" w:rsidP="00E90D73">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120" w:name="_Toc233895929"/>
      <w:r w:rsidRPr="008524B8">
        <w:rPr>
          <w:rFonts w:asciiTheme="minorHAnsi" w:hAnsiTheme="minorHAnsi" w:cstheme="minorHAnsi"/>
          <w:b/>
          <w:bCs/>
          <w:caps/>
          <w:szCs w:val="22"/>
          <w:u w:val="single"/>
          <w:lang w:val="en"/>
        </w:rPr>
        <w:t>ADDITIONAL INFORMATION</w:t>
      </w:r>
      <w:bookmarkEnd w:id="120"/>
    </w:p>
    <w:p w14:paraId="5E8C818C" w14:textId="77777777" w:rsidR="00E90D73" w:rsidRPr="008524B8" w:rsidRDefault="00E90D73" w:rsidP="00E90D73">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8524B8" w:rsidRDefault="00E90D73" w:rsidP="00E90D73">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8524B8" w:rsidRDefault="00E90D73" w:rsidP="00E90D73">
      <w:pPr>
        <w:pStyle w:val="Default"/>
        <w:spacing w:before="120"/>
        <w:jc w:val="both"/>
        <w:rPr>
          <w:rFonts w:asciiTheme="minorHAnsi" w:hAnsiTheme="minorHAnsi" w:cstheme="minorHAnsi"/>
          <w:color w:val="auto"/>
          <w:sz w:val="22"/>
          <w:szCs w:val="22"/>
          <w:lang w:val="en-GB"/>
        </w:rPr>
      </w:pPr>
      <w:r w:rsidRPr="008524B8">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6EA610B5" w:rsidR="00E90D73" w:rsidRDefault="00E90D73" w:rsidP="00E90D73">
      <w:pPr>
        <w:pStyle w:val="Default"/>
        <w:spacing w:before="120"/>
        <w:jc w:val="both"/>
        <w:rPr>
          <w:rFonts w:asciiTheme="minorHAnsi" w:hAnsiTheme="minorHAnsi" w:cstheme="minorHAnsi"/>
          <w:color w:val="auto"/>
          <w:sz w:val="22"/>
          <w:szCs w:val="22"/>
          <w:lang w:val="en-GB"/>
        </w:rPr>
      </w:pPr>
    </w:p>
    <w:p w14:paraId="73DBF486" w14:textId="20B3A6EF" w:rsidR="005664A4" w:rsidRPr="00681ECC" w:rsidRDefault="005664A4" w:rsidP="005664A4">
      <w:pPr>
        <w:pStyle w:val="Default"/>
        <w:spacing w:before="120"/>
        <w:jc w:val="both"/>
        <w:rPr>
          <w:rFonts w:asciiTheme="minorHAnsi" w:hAnsiTheme="minorHAnsi" w:cstheme="minorHAnsi"/>
          <w:color w:val="auto"/>
          <w:sz w:val="22"/>
          <w:szCs w:val="22"/>
          <w:highlight w:val="green"/>
          <w:lang w:val="en-GB"/>
        </w:rPr>
      </w:pPr>
      <w:r w:rsidRPr="00681ECC">
        <w:rPr>
          <w:rFonts w:asciiTheme="minorHAnsi" w:hAnsiTheme="minorHAnsi" w:cstheme="minorHAnsi"/>
          <w:b/>
          <w:bCs/>
          <w:color w:val="auto"/>
          <w:sz w:val="22"/>
          <w:szCs w:val="22"/>
          <w:highlight w:val="green"/>
          <w:lang w:val="en-GB"/>
        </w:rPr>
        <w:t>NOTE</w:t>
      </w:r>
      <w:r w:rsidRPr="00681ECC">
        <w:rPr>
          <w:rFonts w:asciiTheme="minorHAnsi" w:hAnsiTheme="minorHAnsi" w:cstheme="minorHAnsi"/>
          <w:color w:val="auto"/>
          <w:sz w:val="22"/>
          <w:szCs w:val="22"/>
          <w:highlight w:val="green"/>
          <w:lang w:val="en-GB"/>
        </w:rPr>
        <w:t xml:space="preserve">: during the publication and in order to increase the understanding of this tender, an information meeting “session </w:t>
      </w:r>
      <w:proofErr w:type="gramStart"/>
      <w:r w:rsidRPr="00681ECC">
        <w:rPr>
          <w:rFonts w:asciiTheme="minorHAnsi" w:hAnsiTheme="minorHAnsi" w:cstheme="minorHAnsi"/>
          <w:color w:val="auto"/>
          <w:sz w:val="22"/>
          <w:szCs w:val="22"/>
          <w:highlight w:val="green"/>
          <w:lang w:val="en-GB"/>
        </w:rPr>
        <w:t>“ and</w:t>
      </w:r>
      <w:proofErr w:type="gramEnd"/>
      <w:r w:rsidRPr="00681ECC">
        <w:rPr>
          <w:rFonts w:asciiTheme="minorHAnsi" w:hAnsiTheme="minorHAnsi" w:cstheme="minorHAnsi"/>
          <w:color w:val="auto"/>
          <w:sz w:val="22"/>
          <w:szCs w:val="22"/>
          <w:highlight w:val="green"/>
          <w:lang w:val="en-GB"/>
        </w:rPr>
        <w:t xml:space="preserve"> a site visit would be organised. The session will be conducted on </w:t>
      </w:r>
      <w:r w:rsidRPr="00681ECC">
        <w:rPr>
          <w:rFonts w:asciiTheme="minorHAnsi" w:hAnsiTheme="minorHAnsi" w:cstheme="minorHAnsi"/>
          <w:b/>
          <w:bCs/>
          <w:color w:val="auto"/>
          <w:sz w:val="22"/>
          <w:szCs w:val="22"/>
          <w:highlight w:val="green"/>
          <w:u w:val="single"/>
          <w:lang w:val="en-GB"/>
        </w:rPr>
        <w:t>9</w:t>
      </w:r>
      <w:r w:rsidRPr="00681ECC">
        <w:rPr>
          <w:rFonts w:asciiTheme="minorHAnsi" w:hAnsiTheme="minorHAnsi" w:cstheme="minorHAnsi"/>
          <w:b/>
          <w:bCs/>
          <w:color w:val="auto"/>
          <w:sz w:val="22"/>
          <w:szCs w:val="22"/>
          <w:highlight w:val="green"/>
          <w:u w:val="single"/>
          <w:vertAlign w:val="superscript"/>
          <w:lang w:val="en-GB"/>
        </w:rPr>
        <w:t>th</w:t>
      </w:r>
      <w:r w:rsidRPr="00681ECC">
        <w:rPr>
          <w:rFonts w:asciiTheme="minorHAnsi" w:hAnsiTheme="minorHAnsi" w:cstheme="minorHAnsi"/>
          <w:b/>
          <w:bCs/>
          <w:color w:val="auto"/>
          <w:sz w:val="22"/>
          <w:szCs w:val="22"/>
          <w:highlight w:val="green"/>
          <w:u w:val="single"/>
          <w:lang w:val="en-GB"/>
        </w:rPr>
        <w:t xml:space="preserve"> August 2026 at 12 PM</w:t>
      </w:r>
      <w:r w:rsidRPr="00681ECC">
        <w:rPr>
          <w:rFonts w:asciiTheme="minorHAnsi" w:hAnsiTheme="minorHAnsi" w:cstheme="minorHAnsi"/>
          <w:b/>
          <w:bCs/>
          <w:color w:val="auto"/>
          <w:sz w:val="22"/>
          <w:szCs w:val="22"/>
          <w:highlight w:val="green"/>
          <w:lang w:val="en-GB"/>
        </w:rPr>
        <w:t xml:space="preserve">     </w:t>
      </w:r>
      <w:r w:rsidRPr="00681ECC">
        <w:rPr>
          <w:rFonts w:asciiTheme="minorHAnsi" w:hAnsiTheme="minorHAnsi" w:cstheme="minorHAnsi"/>
          <w:color w:val="auto"/>
          <w:sz w:val="22"/>
          <w:szCs w:val="22"/>
          <w:highlight w:val="green"/>
          <w:lang w:val="en-GB"/>
        </w:rPr>
        <w:t>on this link:</w:t>
      </w:r>
      <w:r w:rsidRPr="00681ECC">
        <w:rPr>
          <w:highlight w:val="green"/>
        </w:rPr>
        <w:t xml:space="preserve"> </w:t>
      </w:r>
      <w:hyperlink r:id="rId20" w:anchor="/?room=8640db7c244b59a0acb3e482fcf4034d" w:history="1">
        <w:r w:rsidRPr="00681ECC">
          <w:rPr>
            <w:rStyle w:val="Hyperlink"/>
            <w:rFonts w:asciiTheme="minorHAnsi" w:hAnsiTheme="minorHAnsi" w:cstheme="minorHAnsi"/>
            <w:sz w:val="22"/>
            <w:szCs w:val="22"/>
            <w:highlight w:val="green"/>
            <w:lang w:val="en-GB"/>
          </w:rPr>
          <w:t>https://collab-ef.wimi.pro/airtime/#/?room=8640db7c244b59a0acb3e482fcf4034d</w:t>
        </w:r>
      </w:hyperlink>
      <w:r w:rsidRPr="00681ECC">
        <w:rPr>
          <w:rFonts w:asciiTheme="minorHAnsi" w:hAnsiTheme="minorHAnsi" w:cstheme="minorHAnsi"/>
          <w:color w:val="auto"/>
          <w:sz w:val="22"/>
          <w:szCs w:val="22"/>
          <w:highlight w:val="green"/>
          <w:lang w:val="en-GB"/>
        </w:rPr>
        <w:t xml:space="preserve">  </w:t>
      </w:r>
    </w:p>
    <w:p w14:paraId="4468C67A" w14:textId="65826FDE" w:rsidR="00206F08" w:rsidRPr="00681ECC" w:rsidRDefault="005664A4" w:rsidP="00206F08">
      <w:pPr>
        <w:pStyle w:val="Default"/>
        <w:spacing w:before="120"/>
        <w:jc w:val="both"/>
        <w:rPr>
          <w:rFonts w:asciiTheme="minorHAnsi" w:hAnsiTheme="minorHAnsi" w:cstheme="minorHAnsi"/>
          <w:color w:val="auto"/>
          <w:sz w:val="22"/>
          <w:szCs w:val="22"/>
          <w:highlight w:val="green"/>
          <w:lang w:val="en-GB"/>
        </w:rPr>
      </w:pPr>
      <w:r w:rsidRPr="00681ECC">
        <w:rPr>
          <w:rFonts w:asciiTheme="minorHAnsi" w:hAnsiTheme="minorHAnsi" w:cstheme="minorHAnsi"/>
          <w:color w:val="auto"/>
          <w:sz w:val="22"/>
          <w:szCs w:val="22"/>
          <w:highlight w:val="green"/>
          <w:lang w:val="en-GB"/>
        </w:rPr>
        <w:lastRenderedPageBreak/>
        <w:t xml:space="preserve">Please for any difficulties accessing the link please to send directly to </w:t>
      </w:r>
      <w:hyperlink r:id="rId21" w:history="1">
        <w:r w:rsidRPr="00681ECC">
          <w:rPr>
            <w:rStyle w:val="Hyperlink"/>
            <w:rFonts w:asciiTheme="minorHAnsi" w:hAnsiTheme="minorHAnsi" w:cstheme="minorHAnsi"/>
            <w:sz w:val="22"/>
            <w:szCs w:val="22"/>
            <w:highlight w:val="green"/>
            <w:lang w:val="en-GB"/>
          </w:rPr>
          <w:t>jordan.procurement@expertisefrance.fr</w:t>
        </w:r>
      </w:hyperlink>
      <w:r w:rsidRPr="00681ECC">
        <w:rPr>
          <w:rFonts w:asciiTheme="minorHAnsi" w:hAnsiTheme="minorHAnsi" w:cstheme="minorHAnsi"/>
          <w:color w:val="auto"/>
          <w:sz w:val="22"/>
          <w:szCs w:val="22"/>
          <w:highlight w:val="green"/>
          <w:lang w:val="en-GB"/>
        </w:rPr>
        <w:t xml:space="preserve">  putting in the subject “ </w:t>
      </w:r>
      <w:r w:rsidRPr="00681ECC">
        <w:rPr>
          <w:rFonts w:asciiTheme="minorHAnsi" w:hAnsiTheme="minorHAnsi" w:cstheme="minorHAnsi"/>
          <w:b/>
          <w:bCs/>
          <w:color w:val="auto"/>
          <w:sz w:val="22"/>
          <w:szCs w:val="22"/>
          <w:highlight w:val="green"/>
          <w:lang w:val="en-GB"/>
        </w:rPr>
        <w:t>ECC – tender clarification</w:t>
      </w:r>
      <w:r w:rsidRPr="00681ECC">
        <w:rPr>
          <w:rFonts w:asciiTheme="minorHAnsi" w:hAnsiTheme="minorHAnsi" w:cstheme="minorHAnsi"/>
          <w:color w:val="auto"/>
          <w:sz w:val="22"/>
          <w:szCs w:val="22"/>
          <w:highlight w:val="green"/>
          <w:lang w:val="en-GB"/>
        </w:rPr>
        <w:t xml:space="preserve">  “ </w:t>
      </w:r>
    </w:p>
    <w:p w14:paraId="152FD361" w14:textId="76D41572" w:rsidR="00206F08" w:rsidRPr="005664A4" w:rsidRDefault="00206F08" w:rsidP="005664A4">
      <w:pPr>
        <w:pStyle w:val="Default"/>
        <w:spacing w:before="120"/>
        <w:jc w:val="both"/>
        <w:rPr>
          <w:rFonts w:asciiTheme="minorHAnsi" w:hAnsiTheme="minorHAnsi" w:cstheme="minorHAnsi"/>
          <w:color w:val="auto"/>
          <w:sz w:val="22"/>
          <w:szCs w:val="22"/>
        </w:rPr>
      </w:pPr>
      <w:r w:rsidRPr="00681ECC">
        <w:rPr>
          <w:rFonts w:asciiTheme="minorHAnsi" w:hAnsiTheme="minorHAnsi" w:cstheme="minorHAnsi"/>
          <w:color w:val="auto"/>
          <w:sz w:val="22"/>
          <w:szCs w:val="22"/>
          <w:highlight w:val="green"/>
          <w:lang w:val="en-GB"/>
        </w:rPr>
        <w:object w:dxaOrig="1517" w:dyaOrig="984" w14:anchorId="61017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49.25pt" o:ole="">
            <v:imagedata r:id="rId22" o:title=""/>
          </v:shape>
          <o:OLEObject Type="Embed" ProgID="Package" ShapeID="_x0000_i1025" DrawAspect="Icon" ObjectID="_1846150166" r:id="rId23"/>
        </w:object>
      </w:r>
    </w:p>
    <w:p w14:paraId="6892E0FB" w14:textId="3E4F20F7" w:rsidR="007711E7" w:rsidRPr="008524B8" w:rsidRDefault="007711E7" w:rsidP="00510257">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121" w:name="_Toc410899708"/>
      <w:bookmarkStart w:id="122" w:name="_Toc233895930"/>
      <w:r w:rsidRPr="008524B8">
        <w:rPr>
          <w:rFonts w:asciiTheme="minorHAnsi" w:hAnsiTheme="minorHAnsi" w:cstheme="minorHAnsi"/>
          <w:b/>
          <w:bCs/>
          <w:caps/>
          <w:szCs w:val="22"/>
          <w:u w:val="single"/>
          <w:lang w:val="en"/>
        </w:rPr>
        <w:t>Appeal channels and deadlines</w:t>
      </w:r>
      <w:bookmarkEnd w:id="121"/>
      <w:bookmarkEnd w:id="122"/>
    </w:p>
    <w:p w14:paraId="65CDE794" w14:textId="1A837921" w:rsidR="007711E7" w:rsidRPr="008524B8"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sidRPr="008524B8">
        <w:rPr>
          <w:rFonts w:asciiTheme="minorHAnsi" w:hAnsiTheme="minorHAnsi" w:cstheme="minorHAnsi"/>
          <w:sz w:val="22"/>
          <w:szCs w:val="22"/>
          <w:lang w:val="en"/>
        </w:rPr>
        <w:t>The body respons</w:t>
      </w:r>
      <w:r w:rsidR="00E63510" w:rsidRPr="008524B8">
        <w:rPr>
          <w:rFonts w:asciiTheme="minorHAnsi" w:hAnsiTheme="minorHAnsi" w:cstheme="minorHAnsi"/>
          <w:sz w:val="22"/>
          <w:szCs w:val="22"/>
          <w:lang w:val="en"/>
        </w:rPr>
        <w:t>ible for the appeals process is:</w:t>
      </w:r>
    </w:p>
    <w:p w14:paraId="749F5052" w14:textId="05BBE4E3" w:rsidR="00E63510" w:rsidRPr="008524B8"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8524B8">
        <w:rPr>
          <w:rFonts w:asciiTheme="minorHAnsi" w:hAnsiTheme="minorHAnsi" w:cstheme="minorHAnsi"/>
          <w:sz w:val="22"/>
          <w:szCs w:val="22"/>
        </w:rPr>
        <w:t xml:space="preserve">Paris </w:t>
      </w:r>
      <w:proofErr w:type="spellStart"/>
      <w:r w:rsidRPr="008524B8">
        <w:rPr>
          <w:rFonts w:asciiTheme="minorHAnsi" w:hAnsiTheme="minorHAnsi" w:cstheme="minorHAnsi"/>
          <w:sz w:val="22"/>
          <w:szCs w:val="22"/>
        </w:rPr>
        <w:t>Judicial</w:t>
      </w:r>
      <w:proofErr w:type="spellEnd"/>
      <w:r w:rsidRPr="008524B8">
        <w:rPr>
          <w:rFonts w:asciiTheme="minorHAnsi" w:hAnsiTheme="minorHAnsi" w:cstheme="minorHAnsi"/>
          <w:sz w:val="22"/>
          <w:szCs w:val="22"/>
        </w:rPr>
        <w:t xml:space="preserve"> Court,</w:t>
      </w:r>
    </w:p>
    <w:p w14:paraId="1ED94982" w14:textId="77777777" w:rsidR="00E63510" w:rsidRPr="008524B8"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8524B8">
        <w:rPr>
          <w:rFonts w:asciiTheme="minorHAnsi" w:hAnsiTheme="minorHAnsi" w:cstheme="minorHAnsi"/>
          <w:sz w:val="22"/>
          <w:szCs w:val="22"/>
        </w:rPr>
        <w:t>Parvis du Tribunal de Paris 75 859 PARIS Cedex 17</w:t>
      </w:r>
    </w:p>
    <w:p w14:paraId="10E5D37A" w14:textId="77777777" w:rsidR="00E63510" w:rsidRPr="008524B8"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8524B8">
        <w:rPr>
          <w:rFonts w:asciiTheme="minorHAnsi" w:hAnsiTheme="minorHAnsi" w:cstheme="minorHAnsi"/>
          <w:sz w:val="22"/>
          <w:szCs w:val="22"/>
          <w:lang w:val="en-US"/>
        </w:rPr>
        <w:t xml:space="preserve">Email: </w:t>
      </w:r>
      <w:hyperlink r:id="rId24" w:history="1">
        <w:r w:rsidRPr="008524B8">
          <w:rPr>
            <w:rStyle w:val="Hyperlink"/>
            <w:rFonts w:asciiTheme="minorHAnsi" w:hAnsiTheme="minorHAnsi" w:cstheme="minorHAnsi"/>
            <w:sz w:val="22"/>
            <w:szCs w:val="22"/>
            <w:lang w:val="en-US"/>
          </w:rPr>
          <w:t>tj-paris@justice.fr</w:t>
        </w:r>
      </w:hyperlink>
      <w:r w:rsidRPr="008524B8">
        <w:rPr>
          <w:rFonts w:asciiTheme="minorHAnsi" w:hAnsiTheme="minorHAnsi" w:cstheme="minorHAnsi"/>
          <w:sz w:val="22"/>
          <w:szCs w:val="22"/>
          <w:lang w:val="en-US"/>
        </w:rPr>
        <w:t>.</w:t>
      </w:r>
    </w:p>
    <w:p w14:paraId="5BEE9B3A" w14:textId="77777777" w:rsidR="00E63510" w:rsidRPr="008524B8"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8524B8">
        <w:rPr>
          <w:rFonts w:asciiTheme="minorHAnsi" w:hAnsiTheme="minorHAnsi" w:cstheme="minorHAnsi"/>
          <w:sz w:val="22"/>
          <w:szCs w:val="22"/>
          <w:lang w:val="en-US"/>
        </w:rPr>
        <w:t>Tel: 0144325151.</w:t>
      </w:r>
    </w:p>
    <w:p w14:paraId="6900BE69" w14:textId="77777777" w:rsidR="00E63510" w:rsidRPr="008524B8"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8524B8" w:rsidRDefault="007711E7" w:rsidP="00B32F8E">
      <w:pPr>
        <w:jc w:val="both"/>
        <w:rPr>
          <w:rFonts w:asciiTheme="minorHAnsi" w:hAnsiTheme="minorHAnsi" w:cstheme="minorHAnsi"/>
          <w:sz w:val="22"/>
          <w:szCs w:val="22"/>
          <w:lang w:val="en-GB"/>
        </w:rPr>
      </w:pPr>
      <w:r w:rsidRPr="008524B8">
        <w:rPr>
          <w:rFonts w:asciiTheme="minorHAnsi" w:hAnsiTheme="minorHAnsi" w:cstheme="minorHAnsi"/>
          <w:sz w:val="22"/>
          <w:szCs w:val="22"/>
          <w:lang w:val="en"/>
        </w:rPr>
        <w:t>Information about lodging an appeal may be obtained</w:t>
      </w:r>
      <w:r w:rsidR="00E63510" w:rsidRPr="008524B8">
        <w:rPr>
          <w:rFonts w:asciiTheme="minorHAnsi" w:hAnsiTheme="minorHAnsi" w:cstheme="minorHAnsi"/>
          <w:sz w:val="22"/>
          <w:szCs w:val="22"/>
          <w:lang w:val="en"/>
        </w:rPr>
        <w:t xml:space="preserve"> from:</w:t>
      </w:r>
      <w:r w:rsidRPr="008524B8">
        <w:rPr>
          <w:rFonts w:asciiTheme="minorHAnsi" w:hAnsiTheme="minorHAnsi" w:cstheme="minorHAnsi"/>
          <w:sz w:val="22"/>
          <w:szCs w:val="22"/>
          <w:lang w:val="en"/>
        </w:rPr>
        <w:t xml:space="preserve"> </w:t>
      </w:r>
      <w:hyperlink r:id="rId25" w:history="1">
        <w:r w:rsidR="00E63510" w:rsidRPr="008524B8">
          <w:rPr>
            <w:rStyle w:val="Hyperlink"/>
            <w:rFonts w:asciiTheme="minorHAnsi" w:hAnsiTheme="minorHAnsi" w:cstheme="minorHAnsi"/>
            <w:sz w:val="22"/>
            <w:szCs w:val="22"/>
            <w:lang w:val="en-US"/>
          </w:rPr>
          <w:t>tj-paris@justice.fr</w:t>
        </w:r>
      </w:hyperlink>
      <w:r w:rsidR="00E63510" w:rsidRPr="008524B8">
        <w:rPr>
          <w:rFonts w:asciiTheme="minorHAnsi" w:hAnsiTheme="minorHAnsi" w:cstheme="minorHAnsi"/>
          <w:sz w:val="22"/>
          <w:szCs w:val="22"/>
          <w:lang w:val="en-US"/>
        </w:rPr>
        <w:t>.</w:t>
      </w:r>
    </w:p>
    <w:p w14:paraId="21D606F7" w14:textId="77777777" w:rsidR="00B32F8E" w:rsidRPr="008524B8" w:rsidRDefault="00B32F8E" w:rsidP="00B32F8E">
      <w:pPr>
        <w:rPr>
          <w:rFonts w:asciiTheme="minorHAnsi" w:hAnsiTheme="minorHAnsi" w:cstheme="minorHAnsi"/>
          <w:sz w:val="22"/>
          <w:szCs w:val="22"/>
          <w:lang w:val="en-GB"/>
        </w:rPr>
      </w:pPr>
    </w:p>
    <w:sectPr w:rsidR="00B32F8E" w:rsidRPr="008524B8" w:rsidSect="00CA5CD2">
      <w:headerReference w:type="default" r:id="rId26"/>
      <w:footerReference w:type="even" r:id="rId27"/>
      <w:footerReference w:type="default" r:id="rId28"/>
      <w:headerReference w:type="first" r:id="rId29"/>
      <w:footerReference w:type="first" r:id="rId30"/>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8524B" w14:textId="77777777" w:rsidR="00A3717C" w:rsidRDefault="00A3717C">
      <w:r>
        <w:separator/>
      </w:r>
    </w:p>
  </w:endnote>
  <w:endnote w:type="continuationSeparator" w:id="0">
    <w:p w14:paraId="4ECF2773" w14:textId="77777777" w:rsidR="00A3717C" w:rsidRDefault="00A3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5664A4" w:rsidRDefault="005664A4">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noProof/>
        <w:lang w:val="en"/>
      </w:rPr>
      <w:t>6</w:t>
    </w:r>
    <w:r>
      <w:rPr>
        <w:rStyle w:val="PageNumber"/>
        <w:lang w:val="en"/>
      </w:rPr>
      <w:fldChar w:fldCharType="end"/>
    </w:r>
  </w:p>
  <w:p w14:paraId="5140F023" w14:textId="77777777" w:rsidR="005664A4" w:rsidRDefault="005664A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897351625"/>
      <w:docPartObj>
        <w:docPartGallery w:val="Page Numbers (Top of Page)"/>
        <w:docPartUnique/>
      </w:docPartObj>
    </w:sdtPr>
    <w:sdtEndPr>
      <w:rPr>
        <w:u w:val="none"/>
      </w:rPr>
    </w:sdtEndPr>
    <w:sdtContent>
      <w:p w14:paraId="66D65004" w14:textId="77777777" w:rsidR="005664A4" w:rsidRPr="00342E4D" w:rsidRDefault="005664A4" w:rsidP="00C17896">
        <w:pPr>
          <w:pStyle w:val="Footer"/>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43E36538" w:rsidR="005664A4" w:rsidRDefault="005664A4" w:rsidP="00C17896">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81ECC">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81ECC">
          <w:rPr>
            <w:rFonts w:asciiTheme="minorHAnsi" w:hAnsiTheme="minorHAnsi"/>
            <w:noProof/>
            <w:sz w:val="22"/>
            <w:szCs w:val="22"/>
            <w:lang w:val="en"/>
          </w:rPr>
          <w:t>18</w:t>
        </w:r>
        <w:r>
          <w:rPr>
            <w:rFonts w:asciiTheme="minorHAnsi" w:hAnsiTheme="minorHAnsi"/>
            <w:sz w:val="22"/>
            <w:szCs w:val="22"/>
            <w:lang w:val="en"/>
          </w:rPr>
          <w:fldChar w:fldCharType="end"/>
        </w:r>
      </w:p>
    </w:sdtContent>
  </w:sdt>
  <w:p w14:paraId="5D96BA3D" w14:textId="77777777" w:rsidR="005664A4" w:rsidRPr="00342E4D" w:rsidRDefault="005664A4" w:rsidP="00C17896">
    <w:pPr>
      <w:pStyle w:val="Footer"/>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059553526"/>
      <w:docPartObj>
        <w:docPartGallery w:val="Page Numbers (Bottom of Page)"/>
        <w:docPartUnique/>
      </w:docPartObj>
    </w:sdtPr>
    <w:sdtEndPr/>
    <w:sdtContent>
      <w:sdt>
        <w:sdtPr>
          <w:rPr>
            <w:rFonts w:asciiTheme="minorHAnsi" w:hAnsiTheme="minorHAnsi" w:cstheme="minorHAnsi"/>
            <w:sz w:val="22"/>
            <w:szCs w:val="22"/>
          </w:rPr>
          <w:id w:val="-63491025"/>
          <w:docPartObj>
            <w:docPartGallery w:val="Page Numbers (Top of Page)"/>
            <w:docPartUnique/>
          </w:docPartObj>
        </w:sdtPr>
        <w:sdtEndPr/>
        <w:sdtContent>
          <w:sdt>
            <w:sdtPr>
              <w:rPr>
                <w:rFonts w:asciiTheme="minorHAnsi" w:hAnsiTheme="minorHAnsi" w:cstheme="minorHAnsi"/>
                <w:sz w:val="22"/>
                <w:szCs w:val="22"/>
              </w:rPr>
              <w:id w:val="1052426777"/>
              <w:docPartObj>
                <w:docPartGallery w:val="Page Numbers (Bottom of Page)"/>
                <w:docPartUnique/>
              </w:docPartObj>
            </w:sdtPr>
            <w:sdtEndPr/>
            <w:sdtContent>
              <w:sdt>
                <w:sdtPr>
                  <w:rPr>
                    <w:rFonts w:asciiTheme="minorHAnsi" w:hAnsiTheme="minorHAnsi" w:cstheme="minorHAnsi"/>
                    <w:sz w:val="22"/>
                    <w:szCs w:val="22"/>
                  </w:rPr>
                  <w:id w:val="-1939584584"/>
                  <w:docPartObj>
                    <w:docPartGallery w:val="Page Numbers (Top of Page)"/>
                    <w:docPartUnique/>
                  </w:docPartObj>
                </w:sdtPr>
                <w:sdtEndPr/>
                <w:sdtContent>
                  <w:p w14:paraId="64F6BAB6" w14:textId="77777777" w:rsidR="005664A4" w:rsidRDefault="005664A4" w:rsidP="00030B8F">
                    <w:pPr>
                      <w:pStyle w:val="Footer"/>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5664A4" w:rsidRDefault="00A3717C" w:rsidP="00030B8F">
                    <w:pPr>
                      <w:pStyle w:val="Footer"/>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1816979224"/>
                        <w:docPartObj>
                          <w:docPartGallery w:val="Page Numbers (Top of Page)"/>
                          <w:docPartUnique/>
                        </w:docPartObj>
                      </w:sdtPr>
                      <w:sdtEndPr/>
                      <w:sdtContent>
                        <w:r w:rsidR="005664A4">
                          <w:rPr>
                            <w:rFonts w:asciiTheme="minorHAnsi" w:hAnsiTheme="minorHAnsi" w:cstheme="minorHAnsi"/>
                            <w:sz w:val="22"/>
                            <w:szCs w:val="22"/>
                          </w:rPr>
                          <w:t>DAJ_M009ENG_v07</w:t>
                        </w:r>
                        <w:r w:rsidR="005664A4">
                          <w:rPr>
                            <w:rFonts w:asciiTheme="minorHAnsi" w:hAnsiTheme="minorHAnsi" w:cstheme="minorHAnsi"/>
                            <w:sz w:val="22"/>
                            <w:szCs w:val="22"/>
                          </w:rPr>
                          <w:tab/>
                        </w:r>
                      </w:sdtContent>
                    </w:sdt>
                  </w:p>
                  <w:p w14:paraId="2109CE70" w14:textId="62554DB2" w:rsidR="005664A4" w:rsidRDefault="005664A4" w:rsidP="00030B8F">
                    <w:pPr>
                      <w:pStyle w:val="Footer"/>
                      <w:spacing w:line="240" w:lineRule="exact"/>
                      <w:rPr>
                        <w:rFonts w:asciiTheme="minorHAnsi" w:hAnsiTheme="minorHAnsi" w:cstheme="minorHAnsi"/>
                        <w:b/>
                        <w:sz w:val="22"/>
                        <w:szCs w:val="22"/>
                      </w:rPr>
                    </w:pPr>
                    <w:proofErr w:type="spellStart"/>
                    <w:r>
                      <w:rPr>
                        <w:rFonts w:asciiTheme="minorHAnsi" w:hAnsiTheme="minorHAnsi" w:cstheme="minorHAnsi"/>
                        <w:b/>
                        <w:sz w:val="22"/>
                        <w:szCs w:val="22"/>
                      </w:rPr>
                      <w:t>November</w:t>
                    </w:r>
                    <w:proofErr w:type="spellEnd"/>
                    <w:r>
                      <w:rPr>
                        <w:rFonts w:asciiTheme="minorHAnsi" w:hAnsiTheme="minorHAnsi" w:cstheme="minorHAnsi"/>
                        <w:b/>
                        <w:sz w:val="22"/>
                        <w:szCs w:val="22"/>
                      </w:rPr>
                      <w:t xml:space="preserve"> 2024</w:t>
                    </w:r>
                  </w:p>
                  <w:p w14:paraId="1041511E" w14:textId="77777777" w:rsidR="005664A4" w:rsidRDefault="005664A4" w:rsidP="00030B8F">
                    <w:pPr>
                      <w:pStyle w:val="Footer"/>
                      <w:spacing w:line="240" w:lineRule="exact"/>
                      <w:rPr>
                        <w:rFonts w:asciiTheme="minorHAnsi" w:hAnsiTheme="minorHAnsi" w:cstheme="minorHAnsi"/>
                        <w:b/>
                        <w:sz w:val="22"/>
                        <w:szCs w:val="22"/>
                      </w:rPr>
                    </w:pPr>
                  </w:p>
                  <w:p w14:paraId="7660B93D" w14:textId="150B62C8" w:rsidR="005664A4" w:rsidRPr="00825775" w:rsidRDefault="005664A4" w:rsidP="007D74CD">
                    <w:pPr>
                      <w:pStyle w:val="Footer"/>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5664A4" w:rsidRDefault="005664A4">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5664A4" w:rsidRDefault="005664A4" w:rsidP="00030B8F">
        <w:pPr>
          <w:pStyle w:val="Footer"/>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22F65584" w:rsidR="005664A4" w:rsidRDefault="005664A4" w:rsidP="00030B8F">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81ECC">
          <w:rPr>
            <w:rFonts w:asciiTheme="minorHAnsi" w:hAnsiTheme="minorHAnsi"/>
            <w:noProof/>
            <w:sz w:val="22"/>
            <w:szCs w:val="22"/>
            <w:lang w:val="en"/>
          </w:rPr>
          <w:t>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81ECC">
          <w:rPr>
            <w:rFonts w:asciiTheme="minorHAnsi" w:hAnsiTheme="minorHAnsi"/>
            <w:noProof/>
            <w:sz w:val="22"/>
            <w:szCs w:val="22"/>
            <w:lang w:val="en"/>
          </w:rPr>
          <w:t>18</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5664A4" w:rsidRDefault="005664A4" w:rsidP="009E270B">
                <w:pPr>
                  <w:pStyle w:val="Footer"/>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14BDA5F4" w:rsidR="005664A4" w:rsidRDefault="005664A4" w:rsidP="009E270B">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81ECC">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81ECC">
                  <w:rPr>
                    <w:rFonts w:asciiTheme="minorHAnsi" w:hAnsiTheme="minorHAnsi"/>
                    <w:noProof/>
                    <w:sz w:val="22"/>
                    <w:szCs w:val="22"/>
                    <w:lang w:val="en"/>
                  </w:rPr>
                  <w:t>18</w:t>
                </w:r>
                <w:r>
                  <w:rPr>
                    <w:rFonts w:asciiTheme="minorHAnsi" w:hAnsiTheme="minorHAnsi"/>
                    <w:sz w:val="22"/>
                    <w:szCs w:val="22"/>
                    <w:lang w:val="en"/>
                  </w:rPr>
                  <w:fldChar w:fldCharType="end"/>
                </w:r>
              </w:p>
            </w:sdtContent>
          </w:sdt>
          <w:p w14:paraId="48A61BAE" w14:textId="77777777" w:rsidR="005664A4" w:rsidRPr="00825775" w:rsidRDefault="00A3717C" w:rsidP="007D74CD">
            <w:pPr>
              <w:pStyle w:val="Footer"/>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B9921" w14:textId="77777777" w:rsidR="00A3717C" w:rsidRDefault="00A3717C">
      <w:r>
        <w:separator/>
      </w:r>
    </w:p>
  </w:footnote>
  <w:footnote w:type="continuationSeparator" w:id="0">
    <w:p w14:paraId="5A46DF98" w14:textId="77777777" w:rsidR="00A3717C" w:rsidRDefault="00A3717C">
      <w:r>
        <w:continuationSeparator/>
      </w:r>
    </w:p>
  </w:footnote>
  <w:footnote w:id="1">
    <w:p w14:paraId="13D5024D" w14:textId="77777777" w:rsidR="005664A4" w:rsidRPr="00342E4D" w:rsidRDefault="005664A4" w:rsidP="000009C7">
      <w:pPr>
        <w:pStyle w:val="FootnoteText"/>
        <w:rPr>
          <w:rFonts w:asciiTheme="minorHAnsi" w:hAnsiTheme="minorHAnsi" w:cstheme="minorHAnsi"/>
          <w:lang w:val="en-GB"/>
        </w:rPr>
      </w:pPr>
      <w:r>
        <w:rPr>
          <w:rStyle w:val="FootnoteReference"/>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5664A4" w:rsidRDefault="005664A4" w:rsidP="00FB089A">
    <w:pPr>
      <w:pStyle w:val="Header"/>
      <w:tabs>
        <w:tab w:val="clear" w:pos="9072"/>
        <w:tab w:val="right" w:pos="9339"/>
      </w:tabs>
      <w:rPr>
        <w:rFonts w:ascii="Calibri" w:hAnsi="Calibri"/>
        <w:bCs/>
        <w:sz w:val="22"/>
        <w:szCs w:val="28"/>
        <w:u w:val="single"/>
      </w:rPr>
    </w:pPr>
  </w:p>
  <w:p w14:paraId="20B764FC" w14:textId="77777777" w:rsidR="005664A4" w:rsidRPr="009E270B" w:rsidRDefault="005664A4" w:rsidP="009E270B">
    <w:pPr>
      <w:pStyle w:val="Header"/>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5664A4" w:rsidRDefault="005664A4" w:rsidP="005B59DE">
    <w:pPr>
      <w:pStyle w:val="Header"/>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5664A4" w:rsidRDefault="005664A4" w:rsidP="004537EA">
    <w:pPr>
      <w:pStyle w:val="Header"/>
    </w:pPr>
    <w:bookmarkStart w:id="0" w:name="_Hlk62125806"/>
    <w:bookmarkStart w:id="1" w:name="_Hlk62125807"/>
    <w:r>
      <w:rPr>
        <w:noProof/>
        <w:lang w:val="en-US" w:eastAsia="en-US"/>
      </w:rPr>
      <w:drawing>
        <wp:inline distT="0" distB="0" distL="0" distR="0" wp14:anchorId="3F32D605" wp14:editId="37FF9AB0">
          <wp:extent cx="2124000" cy="1114574"/>
          <wp:effectExtent l="0" t="0" r="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5664A4" w:rsidRDefault="005664A4" w:rsidP="004537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5664A4" w:rsidRDefault="005664A4" w:rsidP="00C92420">
    <w:pPr>
      <w:pStyle w:val="Header"/>
      <w:tabs>
        <w:tab w:val="right" w:pos="9214"/>
      </w:tabs>
      <w:rPr>
        <w:rFonts w:ascii="Calibri" w:hAnsi="Calibri"/>
        <w:bCs/>
        <w:sz w:val="22"/>
        <w:szCs w:val="28"/>
        <w:u w:val="single"/>
      </w:rPr>
    </w:pPr>
  </w:p>
  <w:p w14:paraId="17F39EBA" w14:textId="77777777" w:rsidR="005664A4" w:rsidRDefault="005664A4" w:rsidP="009E270B">
    <w:pPr>
      <w:pStyle w:val="Header"/>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5664A4" w:rsidRPr="00342E4D" w:rsidRDefault="005664A4" w:rsidP="00C456CA">
    <w:pPr>
      <w:pStyle w:val="Header"/>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5664A4" w:rsidRDefault="005664A4" w:rsidP="004537EA">
    <w:pPr>
      <w:pStyle w:val="Header"/>
    </w:pPr>
  </w:p>
  <w:p w14:paraId="3FF9C650" w14:textId="77777777" w:rsidR="005664A4" w:rsidRDefault="005664A4" w:rsidP="009E270B">
    <w:pPr>
      <w:pStyle w:val="Header"/>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5664A4" w:rsidRDefault="005664A4" w:rsidP="004537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C511B"/>
    <w:multiLevelType w:val="multilevel"/>
    <w:tmpl w:val="6EF6323A"/>
    <w:lvl w:ilvl="0">
      <w:start w:val="1"/>
      <w:numFmt w:val="decimal"/>
      <w:lvlText w:val="ARTICLE %1:"/>
      <w:lvlJc w:val="left"/>
      <w:pPr>
        <w:ind w:left="12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38491058"/>
    <w:multiLevelType w:val="hybridMultilevel"/>
    <w:tmpl w:val="811217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35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134C36"/>
    <w:multiLevelType w:val="hybridMultilevel"/>
    <w:tmpl w:val="EB62C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694EB4"/>
    <w:multiLevelType w:val="hybridMultilevel"/>
    <w:tmpl w:val="0B5AC348"/>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1"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9"/>
  </w:num>
  <w:num w:numId="4">
    <w:abstractNumId w:val="2"/>
  </w:num>
  <w:num w:numId="5">
    <w:abstractNumId w:val="7"/>
  </w:num>
  <w:num w:numId="6">
    <w:abstractNumId w:val="4"/>
  </w:num>
  <w:num w:numId="7">
    <w:abstractNumId w:val="6"/>
  </w:num>
  <w:num w:numId="8">
    <w:abstractNumId w:val="11"/>
  </w:num>
  <w:num w:numId="9">
    <w:abstractNumId w:val="12"/>
  </w:num>
  <w:num w:numId="10">
    <w:abstractNumId w:val="8"/>
  </w:num>
  <w:num w:numId="11">
    <w:abstractNumId w:val="5"/>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efaultTabStop w:val="14"/>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9C7"/>
    <w:rsid w:val="00000AD5"/>
    <w:rsid w:val="00000FA5"/>
    <w:rsid w:val="000018A0"/>
    <w:rsid w:val="00002EE1"/>
    <w:rsid w:val="0000447A"/>
    <w:rsid w:val="0000635E"/>
    <w:rsid w:val="00010489"/>
    <w:rsid w:val="00010ABD"/>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6A09"/>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32E6"/>
    <w:rsid w:val="00085D64"/>
    <w:rsid w:val="00087881"/>
    <w:rsid w:val="00087988"/>
    <w:rsid w:val="0009008F"/>
    <w:rsid w:val="000916BC"/>
    <w:rsid w:val="00093D39"/>
    <w:rsid w:val="000957AD"/>
    <w:rsid w:val="00095E08"/>
    <w:rsid w:val="000970E9"/>
    <w:rsid w:val="000A457A"/>
    <w:rsid w:val="000A5564"/>
    <w:rsid w:val="000A6914"/>
    <w:rsid w:val="000A6D39"/>
    <w:rsid w:val="000A6E96"/>
    <w:rsid w:val="000A71B0"/>
    <w:rsid w:val="000B11B0"/>
    <w:rsid w:val="000B31EC"/>
    <w:rsid w:val="000B4CA7"/>
    <w:rsid w:val="000B7C98"/>
    <w:rsid w:val="000C096F"/>
    <w:rsid w:val="000C12E4"/>
    <w:rsid w:val="000C1B61"/>
    <w:rsid w:val="000C3C93"/>
    <w:rsid w:val="000C4A41"/>
    <w:rsid w:val="000C67A9"/>
    <w:rsid w:val="000C68D1"/>
    <w:rsid w:val="000D1543"/>
    <w:rsid w:val="000D1A0F"/>
    <w:rsid w:val="000D1A50"/>
    <w:rsid w:val="000D1D38"/>
    <w:rsid w:val="000D3F0D"/>
    <w:rsid w:val="000D4E94"/>
    <w:rsid w:val="000D6682"/>
    <w:rsid w:val="000E152E"/>
    <w:rsid w:val="000E2CB8"/>
    <w:rsid w:val="000E2CBC"/>
    <w:rsid w:val="000E375B"/>
    <w:rsid w:val="000E599A"/>
    <w:rsid w:val="000E6358"/>
    <w:rsid w:val="000E6B32"/>
    <w:rsid w:val="000F1A17"/>
    <w:rsid w:val="000F1B36"/>
    <w:rsid w:val="000F2C32"/>
    <w:rsid w:val="000F3643"/>
    <w:rsid w:val="000F3902"/>
    <w:rsid w:val="000F3A30"/>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1DF"/>
    <w:rsid w:val="00116C24"/>
    <w:rsid w:val="00117608"/>
    <w:rsid w:val="0012144E"/>
    <w:rsid w:val="0012289F"/>
    <w:rsid w:val="00122959"/>
    <w:rsid w:val="0012502C"/>
    <w:rsid w:val="00125B3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0723"/>
    <w:rsid w:val="001833D1"/>
    <w:rsid w:val="00187455"/>
    <w:rsid w:val="00187DA0"/>
    <w:rsid w:val="00190653"/>
    <w:rsid w:val="0019651A"/>
    <w:rsid w:val="00197CF8"/>
    <w:rsid w:val="001A08C2"/>
    <w:rsid w:val="001A2878"/>
    <w:rsid w:val="001A5577"/>
    <w:rsid w:val="001A6683"/>
    <w:rsid w:val="001A6976"/>
    <w:rsid w:val="001A6B2E"/>
    <w:rsid w:val="001B4492"/>
    <w:rsid w:val="001B4AA3"/>
    <w:rsid w:val="001B4B43"/>
    <w:rsid w:val="001C152B"/>
    <w:rsid w:val="001C27CC"/>
    <w:rsid w:val="001C28E0"/>
    <w:rsid w:val="001C3011"/>
    <w:rsid w:val="001C4C19"/>
    <w:rsid w:val="001C7353"/>
    <w:rsid w:val="001D0B35"/>
    <w:rsid w:val="001D0F25"/>
    <w:rsid w:val="001D352A"/>
    <w:rsid w:val="001E12A9"/>
    <w:rsid w:val="001E12AF"/>
    <w:rsid w:val="001E13C6"/>
    <w:rsid w:val="001E2B34"/>
    <w:rsid w:val="001E311F"/>
    <w:rsid w:val="001E4481"/>
    <w:rsid w:val="001E4CCB"/>
    <w:rsid w:val="001E5716"/>
    <w:rsid w:val="001E5A98"/>
    <w:rsid w:val="001F2265"/>
    <w:rsid w:val="001F3426"/>
    <w:rsid w:val="001F354F"/>
    <w:rsid w:val="001F490A"/>
    <w:rsid w:val="001F527A"/>
    <w:rsid w:val="001F6063"/>
    <w:rsid w:val="00200B23"/>
    <w:rsid w:val="00202900"/>
    <w:rsid w:val="00203851"/>
    <w:rsid w:val="00203CB4"/>
    <w:rsid w:val="00206F08"/>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13EB"/>
    <w:rsid w:val="00252551"/>
    <w:rsid w:val="002531FB"/>
    <w:rsid w:val="0026161D"/>
    <w:rsid w:val="00270261"/>
    <w:rsid w:val="002712EA"/>
    <w:rsid w:val="00271582"/>
    <w:rsid w:val="00271AA0"/>
    <w:rsid w:val="00272051"/>
    <w:rsid w:val="002728C7"/>
    <w:rsid w:val="002737DB"/>
    <w:rsid w:val="00273D85"/>
    <w:rsid w:val="00276A02"/>
    <w:rsid w:val="00277D90"/>
    <w:rsid w:val="00280835"/>
    <w:rsid w:val="00281B8C"/>
    <w:rsid w:val="00282279"/>
    <w:rsid w:val="0028393F"/>
    <w:rsid w:val="00287171"/>
    <w:rsid w:val="00287E65"/>
    <w:rsid w:val="0029001F"/>
    <w:rsid w:val="002917BC"/>
    <w:rsid w:val="002935B0"/>
    <w:rsid w:val="00293822"/>
    <w:rsid w:val="002947D5"/>
    <w:rsid w:val="002964A9"/>
    <w:rsid w:val="002A47C3"/>
    <w:rsid w:val="002A4F6B"/>
    <w:rsid w:val="002A518E"/>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70C"/>
    <w:rsid w:val="002D5EDB"/>
    <w:rsid w:val="002D71A9"/>
    <w:rsid w:val="002E2198"/>
    <w:rsid w:val="002E2FFB"/>
    <w:rsid w:val="002E3017"/>
    <w:rsid w:val="002E4757"/>
    <w:rsid w:val="002E55D9"/>
    <w:rsid w:val="002E6805"/>
    <w:rsid w:val="002F05E2"/>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6715"/>
    <w:rsid w:val="003175CA"/>
    <w:rsid w:val="00317AC9"/>
    <w:rsid w:val="00320F8A"/>
    <w:rsid w:val="003212EE"/>
    <w:rsid w:val="0032230A"/>
    <w:rsid w:val="0032428C"/>
    <w:rsid w:val="003262D7"/>
    <w:rsid w:val="00326B6C"/>
    <w:rsid w:val="00330230"/>
    <w:rsid w:val="00330929"/>
    <w:rsid w:val="0033100C"/>
    <w:rsid w:val="00331433"/>
    <w:rsid w:val="003318E8"/>
    <w:rsid w:val="00331EBE"/>
    <w:rsid w:val="00332162"/>
    <w:rsid w:val="003326AF"/>
    <w:rsid w:val="00335765"/>
    <w:rsid w:val="00336822"/>
    <w:rsid w:val="003405CD"/>
    <w:rsid w:val="003425A2"/>
    <w:rsid w:val="00342E4D"/>
    <w:rsid w:val="00345B59"/>
    <w:rsid w:val="003463A8"/>
    <w:rsid w:val="00347B70"/>
    <w:rsid w:val="0035299C"/>
    <w:rsid w:val="00354DD1"/>
    <w:rsid w:val="003551AF"/>
    <w:rsid w:val="00355606"/>
    <w:rsid w:val="0035581C"/>
    <w:rsid w:val="00356802"/>
    <w:rsid w:val="00357525"/>
    <w:rsid w:val="0036169C"/>
    <w:rsid w:val="00362E86"/>
    <w:rsid w:val="0036356C"/>
    <w:rsid w:val="00366937"/>
    <w:rsid w:val="00366F74"/>
    <w:rsid w:val="00370EDB"/>
    <w:rsid w:val="00370FB0"/>
    <w:rsid w:val="00372E2F"/>
    <w:rsid w:val="003735D4"/>
    <w:rsid w:val="003740C8"/>
    <w:rsid w:val="003779B9"/>
    <w:rsid w:val="00377F4E"/>
    <w:rsid w:val="00384160"/>
    <w:rsid w:val="00384921"/>
    <w:rsid w:val="00384E6F"/>
    <w:rsid w:val="003853F4"/>
    <w:rsid w:val="003855E8"/>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2FE5"/>
    <w:rsid w:val="003B31AA"/>
    <w:rsid w:val="003B3CF2"/>
    <w:rsid w:val="003B5A58"/>
    <w:rsid w:val="003B72D6"/>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582F"/>
    <w:rsid w:val="003D6FFE"/>
    <w:rsid w:val="003E10AC"/>
    <w:rsid w:val="003E1E39"/>
    <w:rsid w:val="003E32DB"/>
    <w:rsid w:val="003E574F"/>
    <w:rsid w:val="003E6B49"/>
    <w:rsid w:val="003F0AAC"/>
    <w:rsid w:val="003F1C31"/>
    <w:rsid w:val="003F2734"/>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07DB1"/>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37902"/>
    <w:rsid w:val="00440980"/>
    <w:rsid w:val="0044275E"/>
    <w:rsid w:val="0044329D"/>
    <w:rsid w:val="00450877"/>
    <w:rsid w:val="00450946"/>
    <w:rsid w:val="00450E18"/>
    <w:rsid w:val="004537EA"/>
    <w:rsid w:val="0045436D"/>
    <w:rsid w:val="0045714D"/>
    <w:rsid w:val="00464070"/>
    <w:rsid w:val="0046510F"/>
    <w:rsid w:val="00471385"/>
    <w:rsid w:val="00472F5D"/>
    <w:rsid w:val="004732B0"/>
    <w:rsid w:val="00474075"/>
    <w:rsid w:val="00475337"/>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97F73"/>
    <w:rsid w:val="004A113A"/>
    <w:rsid w:val="004A2256"/>
    <w:rsid w:val="004A290B"/>
    <w:rsid w:val="004A56C0"/>
    <w:rsid w:val="004A615A"/>
    <w:rsid w:val="004A68D4"/>
    <w:rsid w:val="004A71EE"/>
    <w:rsid w:val="004B18E1"/>
    <w:rsid w:val="004B47E5"/>
    <w:rsid w:val="004B5A64"/>
    <w:rsid w:val="004B5EF6"/>
    <w:rsid w:val="004B6905"/>
    <w:rsid w:val="004B69E6"/>
    <w:rsid w:val="004C177B"/>
    <w:rsid w:val="004C5817"/>
    <w:rsid w:val="004C6134"/>
    <w:rsid w:val="004D1FB2"/>
    <w:rsid w:val="004D27CE"/>
    <w:rsid w:val="004D33E5"/>
    <w:rsid w:val="004D47BE"/>
    <w:rsid w:val="004D5253"/>
    <w:rsid w:val="004D5269"/>
    <w:rsid w:val="004D53D7"/>
    <w:rsid w:val="004E291A"/>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34C7D"/>
    <w:rsid w:val="00540DA7"/>
    <w:rsid w:val="00541839"/>
    <w:rsid w:val="005436FE"/>
    <w:rsid w:val="00543D2E"/>
    <w:rsid w:val="00544FCF"/>
    <w:rsid w:val="00550264"/>
    <w:rsid w:val="0055266F"/>
    <w:rsid w:val="00554D33"/>
    <w:rsid w:val="005554F6"/>
    <w:rsid w:val="005563C9"/>
    <w:rsid w:val="00557987"/>
    <w:rsid w:val="0056032E"/>
    <w:rsid w:val="005649E2"/>
    <w:rsid w:val="005664A4"/>
    <w:rsid w:val="00570F15"/>
    <w:rsid w:val="0057211A"/>
    <w:rsid w:val="00572CA8"/>
    <w:rsid w:val="0057309E"/>
    <w:rsid w:val="00577671"/>
    <w:rsid w:val="00577E61"/>
    <w:rsid w:val="005823A4"/>
    <w:rsid w:val="005825F5"/>
    <w:rsid w:val="00582FDB"/>
    <w:rsid w:val="00584F07"/>
    <w:rsid w:val="00585BBA"/>
    <w:rsid w:val="00592313"/>
    <w:rsid w:val="005969A4"/>
    <w:rsid w:val="005A065A"/>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80A"/>
    <w:rsid w:val="005E0B97"/>
    <w:rsid w:val="005E2C36"/>
    <w:rsid w:val="005E32CB"/>
    <w:rsid w:val="005E45C5"/>
    <w:rsid w:val="005E4E1E"/>
    <w:rsid w:val="005E6D1C"/>
    <w:rsid w:val="005E701F"/>
    <w:rsid w:val="005E75F8"/>
    <w:rsid w:val="005F0039"/>
    <w:rsid w:val="005F13E0"/>
    <w:rsid w:val="005F189E"/>
    <w:rsid w:val="005F1AD6"/>
    <w:rsid w:val="005F3084"/>
    <w:rsid w:val="005F3C49"/>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7B0"/>
    <w:rsid w:val="00617F0E"/>
    <w:rsid w:val="006205BA"/>
    <w:rsid w:val="006216AA"/>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4FDF"/>
    <w:rsid w:val="0067657D"/>
    <w:rsid w:val="00677F17"/>
    <w:rsid w:val="006809EB"/>
    <w:rsid w:val="00681ECC"/>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4713"/>
    <w:rsid w:val="006A5704"/>
    <w:rsid w:val="006A69A4"/>
    <w:rsid w:val="006A7AE4"/>
    <w:rsid w:val="006B10E6"/>
    <w:rsid w:val="006B12B7"/>
    <w:rsid w:val="006B335E"/>
    <w:rsid w:val="006B38AC"/>
    <w:rsid w:val="006B3B8B"/>
    <w:rsid w:val="006B620A"/>
    <w:rsid w:val="006B6D0A"/>
    <w:rsid w:val="006B78E5"/>
    <w:rsid w:val="006C0A6C"/>
    <w:rsid w:val="006C2B44"/>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4440"/>
    <w:rsid w:val="00734954"/>
    <w:rsid w:val="00737A32"/>
    <w:rsid w:val="007415E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7C34"/>
    <w:rsid w:val="00790505"/>
    <w:rsid w:val="007914C6"/>
    <w:rsid w:val="00791863"/>
    <w:rsid w:val="007925B5"/>
    <w:rsid w:val="00794CB8"/>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76DE"/>
    <w:rsid w:val="007D176B"/>
    <w:rsid w:val="007D3FA2"/>
    <w:rsid w:val="007D640A"/>
    <w:rsid w:val="007D6D60"/>
    <w:rsid w:val="007D74CD"/>
    <w:rsid w:val="007D7CC8"/>
    <w:rsid w:val="007E0F10"/>
    <w:rsid w:val="007E2198"/>
    <w:rsid w:val="007E4780"/>
    <w:rsid w:val="007E4C81"/>
    <w:rsid w:val="007E4FCF"/>
    <w:rsid w:val="007E6476"/>
    <w:rsid w:val="007E6AD7"/>
    <w:rsid w:val="007F09EA"/>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92C"/>
    <w:rsid w:val="00830CF9"/>
    <w:rsid w:val="0083691B"/>
    <w:rsid w:val="0083709B"/>
    <w:rsid w:val="00841721"/>
    <w:rsid w:val="00841BE4"/>
    <w:rsid w:val="00842984"/>
    <w:rsid w:val="00843766"/>
    <w:rsid w:val="0084585A"/>
    <w:rsid w:val="00845D6A"/>
    <w:rsid w:val="008476A6"/>
    <w:rsid w:val="008524B8"/>
    <w:rsid w:val="0085279F"/>
    <w:rsid w:val="00854F01"/>
    <w:rsid w:val="008551EE"/>
    <w:rsid w:val="00855440"/>
    <w:rsid w:val="00855EB1"/>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4F48"/>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4899"/>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C00"/>
    <w:rsid w:val="00943D57"/>
    <w:rsid w:val="00944498"/>
    <w:rsid w:val="00945BA9"/>
    <w:rsid w:val="00947C28"/>
    <w:rsid w:val="00947DA0"/>
    <w:rsid w:val="0095137D"/>
    <w:rsid w:val="009520C1"/>
    <w:rsid w:val="009527A8"/>
    <w:rsid w:val="009530C4"/>
    <w:rsid w:val="009537C1"/>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2E5"/>
    <w:rsid w:val="00995513"/>
    <w:rsid w:val="00995C28"/>
    <w:rsid w:val="00996FEA"/>
    <w:rsid w:val="00997C18"/>
    <w:rsid w:val="009A07C9"/>
    <w:rsid w:val="009A1244"/>
    <w:rsid w:val="009A1640"/>
    <w:rsid w:val="009A37B4"/>
    <w:rsid w:val="009A3D4C"/>
    <w:rsid w:val="009A5132"/>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D6785"/>
    <w:rsid w:val="009D7282"/>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3717C"/>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05A8"/>
    <w:rsid w:val="00A9277A"/>
    <w:rsid w:val="00A9294E"/>
    <w:rsid w:val="00A936D3"/>
    <w:rsid w:val="00A9689B"/>
    <w:rsid w:val="00A973A8"/>
    <w:rsid w:val="00AA0A41"/>
    <w:rsid w:val="00AA3227"/>
    <w:rsid w:val="00AA4C7C"/>
    <w:rsid w:val="00AA52CA"/>
    <w:rsid w:val="00AA590D"/>
    <w:rsid w:val="00AA6F93"/>
    <w:rsid w:val="00AB0039"/>
    <w:rsid w:val="00AB16DA"/>
    <w:rsid w:val="00AB2D86"/>
    <w:rsid w:val="00AB71EC"/>
    <w:rsid w:val="00AB72E1"/>
    <w:rsid w:val="00AB78E2"/>
    <w:rsid w:val="00AB7F55"/>
    <w:rsid w:val="00AC0514"/>
    <w:rsid w:val="00AC18D3"/>
    <w:rsid w:val="00AC2B00"/>
    <w:rsid w:val="00AC2FE3"/>
    <w:rsid w:val="00AC3C32"/>
    <w:rsid w:val="00AC4001"/>
    <w:rsid w:val="00AC4228"/>
    <w:rsid w:val="00AC42B9"/>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DF1"/>
    <w:rsid w:val="00AD7FA2"/>
    <w:rsid w:val="00AE0462"/>
    <w:rsid w:val="00AE0DF9"/>
    <w:rsid w:val="00AE3005"/>
    <w:rsid w:val="00AE47B0"/>
    <w:rsid w:val="00AE48D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32F8E"/>
    <w:rsid w:val="00B331A3"/>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85DEE"/>
    <w:rsid w:val="00B91302"/>
    <w:rsid w:val="00B91AE6"/>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080"/>
    <w:rsid w:val="00BD2D85"/>
    <w:rsid w:val="00BD582C"/>
    <w:rsid w:val="00BD69EC"/>
    <w:rsid w:val="00BD782B"/>
    <w:rsid w:val="00BE1472"/>
    <w:rsid w:val="00BE1BF8"/>
    <w:rsid w:val="00BE3AA9"/>
    <w:rsid w:val="00BE4303"/>
    <w:rsid w:val="00BE6091"/>
    <w:rsid w:val="00BE7DBF"/>
    <w:rsid w:val="00BF05D6"/>
    <w:rsid w:val="00BF3B89"/>
    <w:rsid w:val="00BF3F42"/>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438"/>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5749"/>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630A"/>
    <w:rsid w:val="00CA7484"/>
    <w:rsid w:val="00CA7C13"/>
    <w:rsid w:val="00CB28C5"/>
    <w:rsid w:val="00CB28F1"/>
    <w:rsid w:val="00CB4394"/>
    <w:rsid w:val="00CB518C"/>
    <w:rsid w:val="00CB5929"/>
    <w:rsid w:val="00CB5F16"/>
    <w:rsid w:val="00CB6E0F"/>
    <w:rsid w:val="00CB7137"/>
    <w:rsid w:val="00CC07D2"/>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4E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442"/>
    <w:rsid w:val="00DC26B3"/>
    <w:rsid w:val="00DC2867"/>
    <w:rsid w:val="00DC2B27"/>
    <w:rsid w:val="00DC4CAF"/>
    <w:rsid w:val="00DC4CD4"/>
    <w:rsid w:val="00DC6650"/>
    <w:rsid w:val="00DC73E0"/>
    <w:rsid w:val="00DC7629"/>
    <w:rsid w:val="00DC7BEF"/>
    <w:rsid w:val="00DC7FBF"/>
    <w:rsid w:val="00DD0FD9"/>
    <w:rsid w:val="00DD1AE0"/>
    <w:rsid w:val="00DD2920"/>
    <w:rsid w:val="00DD3353"/>
    <w:rsid w:val="00DD4837"/>
    <w:rsid w:val="00DD4A9E"/>
    <w:rsid w:val="00DD5089"/>
    <w:rsid w:val="00DE2A3B"/>
    <w:rsid w:val="00DE2C59"/>
    <w:rsid w:val="00DE3DA7"/>
    <w:rsid w:val="00DE6963"/>
    <w:rsid w:val="00DE6ADF"/>
    <w:rsid w:val="00DE7754"/>
    <w:rsid w:val="00DF27F5"/>
    <w:rsid w:val="00DF2BB4"/>
    <w:rsid w:val="00DF31D8"/>
    <w:rsid w:val="00DF46BC"/>
    <w:rsid w:val="00DF575F"/>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5671"/>
    <w:rsid w:val="00E663EA"/>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4A9"/>
    <w:rsid w:val="00E95F3C"/>
    <w:rsid w:val="00E96F6F"/>
    <w:rsid w:val="00E97070"/>
    <w:rsid w:val="00E97B1D"/>
    <w:rsid w:val="00EA0945"/>
    <w:rsid w:val="00EA0E84"/>
    <w:rsid w:val="00EA1008"/>
    <w:rsid w:val="00EA1176"/>
    <w:rsid w:val="00EA1301"/>
    <w:rsid w:val="00EA5C18"/>
    <w:rsid w:val="00EA6959"/>
    <w:rsid w:val="00EA6DA5"/>
    <w:rsid w:val="00EB178F"/>
    <w:rsid w:val="00EB4258"/>
    <w:rsid w:val="00EB43C1"/>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1D8C"/>
    <w:rsid w:val="00F0238F"/>
    <w:rsid w:val="00F02A1B"/>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17E52"/>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160"/>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B86"/>
    <w:rsid w:val="00F61848"/>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3AA"/>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7279CBF0-3EC7-4928-877B-AD15B86A1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styleId="HTMLPreformatted">
    <w:name w:val="HTML Preformatted"/>
    <w:basedOn w:val="Normal"/>
    <w:link w:val="HTMLPreformattedChar"/>
    <w:uiPriority w:val="99"/>
    <w:semiHidden/>
    <w:unhideWhenUsed/>
    <w:rsid w:val="000B11B0"/>
    <w:pPr>
      <w:spacing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0B11B0"/>
    <w:rPr>
      <w:rFonts w:ascii="Consolas" w:hAnsi="Consolas"/>
    </w:rPr>
  </w:style>
  <w:style w:type="character" w:styleId="FollowedHyperlink">
    <w:name w:val="FollowedHyperlink"/>
    <w:basedOn w:val="DefaultParagraphFont"/>
    <w:uiPriority w:val="99"/>
    <w:semiHidden/>
    <w:unhideWhenUsed/>
    <w:rsid w:val="00570F15"/>
    <w:rPr>
      <w:color w:val="800080" w:themeColor="followedHyperlink"/>
      <w:u w:val="single"/>
    </w:rPr>
  </w:style>
  <w:style w:type="character" w:styleId="Strong">
    <w:name w:val="Strong"/>
    <w:basedOn w:val="DefaultParagraphFont"/>
    <w:uiPriority w:val="22"/>
    <w:qFormat/>
    <w:rsid w:val="00497F73"/>
    <w:rPr>
      <w:b/>
      <w:bCs/>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8524B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93884233">
      <w:bodyDiv w:val="1"/>
      <w:marLeft w:val="0"/>
      <w:marRight w:val="0"/>
      <w:marTop w:val="0"/>
      <w:marBottom w:val="0"/>
      <w:divBdr>
        <w:top w:val="none" w:sz="0" w:space="0" w:color="auto"/>
        <w:left w:val="none" w:sz="0" w:space="0" w:color="auto"/>
        <w:bottom w:val="none" w:sz="0" w:space="0" w:color="auto"/>
        <w:right w:val="none" w:sz="0" w:space="0" w:color="auto"/>
      </w:divBdr>
    </w:div>
    <w:div w:id="203450666">
      <w:bodyDiv w:val="1"/>
      <w:marLeft w:val="0"/>
      <w:marRight w:val="0"/>
      <w:marTop w:val="0"/>
      <w:marBottom w:val="0"/>
      <w:divBdr>
        <w:top w:val="none" w:sz="0" w:space="0" w:color="auto"/>
        <w:left w:val="none" w:sz="0" w:space="0" w:color="auto"/>
        <w:bottom w:val="none" w:sz="0" w:space="0" w:color="auto"/>
        <w:right w:val="none" w:sz="0" w:space="0" w:color="auto"/>
      </w:divBdr>
    </w:div>
    <w:div w:id="253324912">
      <w:bodyDiv w:val="1"/>
      <w:marLeft w:val="0"/>
      <w:marRight w:val="0"/>
      <w:marTop w:val="0"/>
      <w:marBottom w:val="0"/>
      <w:divBdr>
        <w:top w:val="none" w:sz="0" w:space="0" w:color="auto"/>
        <w:left w:val="none" w:sz="0" w:space="0" w:color="auto"/>
        <w:bottom w:val="none" w:sz="0" w:space="0" w:color="auto"/>
        <w:right w:val="none" w:sz="0" w:space="0" w:color="auto"/>
      </w:divBdr>
    </w:div>
    <w:div w:id="335544929">
      <w:bodyDiv w:val="1"/>
      <w:marLeft w:val="0"/>
      <w:marRight w:val="0"/>
      <w:marTop w:val="0"/>
      <w:marBottom w:val="0"/>
      <w:divBdr>
        <w:top w:val="none" w:sz="0" w:space="0" w:color="auto"/>
        <w:left w:val="none" w:sz="0" w:space="0" w:color="auto"/>
        <w:bottom w:val="none" w:sz="0" w:space="0" w:color="auto"/>
        <w:right w:val="none" w:sz="0" w:space="0" w:color="auto"/>
      </w:divBdr>
      <w:divsChild>
        <w:div w:id="89938327">
          <w:marLeft w:val="0"/>
          <w:marRight w:val="0"/>
          <w:marTop w:val="0"/>
          <w:marBottom w:val="0"/>
          <w:divBdr>
            <w:top w:val="none" w:sz="0" w:space="0" w:color="auto"/>
            <w:left w:val="none" w:sz="0" w:space="0" w:color="auto"/>
            <w:bottom w:val="none" w:sz="0" w:space="0" w:color="auto"/>
            <w:right w:val="none" w:sz="0" w:space="0" w:color="auto"/>
          </w:divBdr>
          <w:divsChild>
            <w:div w:id="15919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128265">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8061226">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5183567">
      <w:bodyDiv w:val="1"/>
      <w:marLeft w:val="0"/>
      <w:marRight w:val="0"/>
      <w:marTop w:val="0"/>
      <w:marBottom w:val="0"/>
      <w:divBdr>
        <w:top w:val="none" w:sz="0" w:space="0" w:color="auto"/>
        <w:left w:val="none" w:sz="0" w:space="0" w:color="auto"/>
        <w:bottom w:val="none" w:sz="0" w:space="0" w:color="auto"/>
        <w:right w:val="none" w:sz="0" w:space="0" w:color="auto"/>
      </w:divBdr>
    </w:div>
    <w:div w:id="658315028">
      <w:bodyDiv w:val="1"/>
      <w:marLeft w:val="0"/>
      <w:marRight w:val="0"/>
      <w:marTop w:val="0"/>
      <w:marBottom w:val="0"/>
      <w:divBdr>
        <w:top w:val="none" w:sz="0" w:space="0" w:color="auto"/>
        <w:left w:val="none" w:sz="0" w:space="0" w:color="auto"/>
        <w:bottom w:val="none" w:sz="0" w:space="0" w:color="auto"/>
        <w:right w:val="none" w:sz="0" w:space="0" w:color="auto"/>
      </w:divBdr>
    </w:div>
    <w:div w:id="662852647">
      <w:bodyDiv w:val="1"/>
      <w:marLeft w:val="0"/>
      <w:marRight w:val="0"/>
      <w:marTop w:val="0"/>
      <w:marBottom w:val="0"/>
      <w:divBdr>
        <w:top w:val="none" w:sz="0" w:space="0" w:color="auto"/>
        <w:left w:val="none" w:sz="0" w:space="0" w:color="auto"/>
        <w:bottom w:val="none" w:sz="0" w:space="0" w:color="auto"/>
        <w:right w:val="none" w:sz="0" w:space="0" w:color="auto"/>
      </w:divBdr>
      <w:divsChild>
        <w:div w:id="2081976926">
          <w:marLeft w:val="0"/>
          <w:marRight w:val="0"/>
          <w:marTop w:val="0"/>
          <w:marBottom w:val="0"/>
          <w:divBdr>
            <w:top w:val="none" w:sz="0" w:space="0" w:color="auto"/>
            <w:left w:val="none" w:sz="0" w:space="0" w:color="auto"/>
            <w:bottom w:val="none" w:sz="0" w:space="0" w:color="auto"/>
            <w:right w:val="none" w:sz="0" w:space="0" w:color="auto"/>
          </w:divBdr>
          <w:divsChild>
            <w:div w:id="1434476337">
              <w:marLeft w:val="0"/>
              <w:marRight w:val="0"/>
              <w:marTop w:val="0"/>
              <w:marBottom w:val="0"/>
              <w:divBdr>
                <w:top w:val="none" w:sz="0" w:space="0" w:color="auto"/>
                <w:left w:val="none" w:sz="0" w:space="0" w:color="auto"/>
                <w:bottom w:val="none" w:sz="0" w:space="0" w:color="auto"/>
                <w:right w:val="none" w:sz="0" w:space="0" w:color="auto"/>
              </w:divBdr>
              <w:divsChild>
                <w:div w:id="326983368">
                  <w:marLeft w:val="0"/>
                  <w:marRight w:val="0"/>
                  <w:marTop w:val="0"/>
                  <w:marBottom w:val="0"/>
                  <w:divBdr>
                    <w:top w:val="none" w:sz="0" w:space="0" w:color="auto"/>
                    <w:left w:val="none" w:sz="0" w:space="0" w:color="auto"/>
                    <w:bottom w:val="none" w:sz="0" w:space="0" w:color="auto"/>
                    <w:right w:val="none" w:sz="0" w:space="0" w:color="auto"/>
                  </w:divBdr>
                  <w:divsChild>
                    <w:div w:id="1636641085">
                      <w:marLeft w:val="0"/>
                      <w:marRight w:val="0"/>
                      <w:marTop w:val="0"/>
                      <w:marBottom w:val="0"/>
                      <w:divBdr>
                        <w:top w:val="none" w:sz="0" w:space="0" w:color="auto"/>
                        <w:left w:val="none" w:sz="0" w:space="0" w:color="auto"/>
                        <w:bottom w:val="none" w:sz="0" w:space="0" w:color="auto"/>
                        <w:right w:val="none" w:sz="0" w:space="0" w:color="auto"/>
                      </w:divBdr>
                      <w:divsChild>
                        <w:div w:id="41054535">
                          <w:marLeft w:val="0"/>
                          <w:marRight w:val="0"/>
                          <w:marTop w:val="0"/>
                          <w:marBottom w:val="0"/>
                          <w:divBdr>
                            <w:top w:val="none" w:sz="0" w:space="0" w:color="auto"/>
                            <w:left w:val="none" w:sz="0" w:space="0" w:color="auto"/>
                            <w:bottom w:val="none" w:sz="0" w:space="0" w:color="auto"/>
                            <w:right w:val="none" w:sz="0" w:space="0" w:color="auto"/>
                          </w:divBdr>
                          <w:divsChild>
                            <w:div w:id="1499886500">
                              <w:marLeft w:val="0"/>
                              <w:marRight w:val="0"/>
                              <w:marTop w:val="0"/>
                              <w:marBottom w:val="0"/>
                              <w:divBdr>
                                <w:top w:val="none" w:sz="0" w:space="0" w:color="auto"/>
                                <w:left w:val="none" w:sz="0" w:space="0" w:color="auto"/>
                                <w:bottom w:val="none" w:sz="0" w:space="0" w:color="auto"/>
                                <w:right w:val="none" w:sz="0" w:space="0" w:color="auto"/>
                              </w:divBdr>
                              <w:divsChild>
                                <w:div w:id="1857421391">
                                  <w:marLeft w:val="0"/>
                                  <w:marRight w:val="0"/>
                                  <w:marTop w:val="0"/>
                                  <w:marBottom w:val="0"/>
                                  <w:divBdr>
                                    <w:top w:val="none" w:sz="0" w:space="0" w:color="auto"/>
                                    <w:left w:val="none" w:sz="0" w:space="0" w:color="auto"/>
                                    <w:bottom w:val="none" w:sz="0" w:space="0" w:color="auto"/>
                                    <w:right w:val="none" w:sz="0" w:space="0" w:color="auto"/>
                                  </w:divBdr>
                                  <w:divsChild>
                                    <w:div w:id="1876653661">
                                      <w:marLeft w:val="0"/>
                                      <w:marRight w:val="0"/>
                                      <w:marTop w:val="0"/>
                                      <w:marBottom w:val="0"/>
                                      <w:divBdr>
                                        <w:top w:val="none" w:sz="0" w:space="0" w:color="auto"/>
                                        <w:left w:val="none" w:sz="0" w:space="0" w:color="auto"/>
                                        <w:bottom w:val="none" w:sz="0" w:space="0" w:color="auto"/>
                                        <w:right w:val="none" w:sz="0" w:space="0" w:color="auto"/>
                                      </w:divBdr>
                                      <w:divsChild>
                                        <w:div w:id="1225678474">
                                          <w:marLeft w:val="0"/>
                                          <w:marRight w:val="0"/>
                                          <w:marTop w:val="0"/>
                                          <w:marBottom w:val="0"/>
                                          <w:divBdr>
                                            <w:top w:val="none" w:sz="0" w:space="0" w:color="auto"/>
                                            <w:left w:val="none" w:sz="0" w:space="0" w:color="auto"/>
                                            <w:bottom w:val="none" w:sz="0" w:space="0" w:color="auto"/>
                                            <w:right w:val="none" w:sz="0" w:space="0" w:color="auto"/>
                                          </w:divBdr>
                                          <w:divsChild>
                                            <w:div w:id="1590504857">
                                              <w:marLeft w:val="0"/>
                                              <w:marRight w:val="0"/>
                                              <w:marTop w:val="0"/>
                                              <w:marBottom w:val="0"/>
                                              <w:divBdr>
                                                <w:top w:val="none" w:sz="0" w:space="0" w:color="auto"/>
                                                <w:left w:val="none" w:sz="0" w:space="0" w:color="auto"/>
                                                <w:bottom w:val="none" w:sz="0" w:space="0" w:color="auto"/>
                                                <w:right w:val="none" w:sz="0" w:space="0" w:color="auto"/>
                                              </w:divBdr>
                                              <w:divsChild>
                                                <w:div w:id="1276867227">
                                                  <w:marLeft w:val="0"/>
                                                  <w:marRight w:val="0"/>
                                                  <w:marTop w:val="0"/>
                                                  <w:marBottom w:val="0"/>
                                                  <w:divBdr>
                                                    <w:top w:val="none" w:sz="0" w:space="0" w:color="auto"/>
                                                    <w:left w:val="none" w:sz="0" w:space="0" w:color="auto"/>
                                                    <w:bottom w:val="none" w:sz="0" w:space="0" w:color="auto"/>
                                                    <w:right w:val="none" w:sz="0" w:space="0" w:color="auto"/>
                                                  </w:divBdr>
                                                  <w:divsChild>
                                                    <w:div w:id="1324578319">
                                                      <w:marLeft w:val="0"/>
                                                      <w:marRight w:val="0"/>
                                                      <w:marTop w:val="0"/>
                                                      <w:marBottom w:val="0"/>
                                                      <w:divBdr>
                                                        <w:top w:val="none" w:sz="0" w:space="0" w:color="auto"/>
                                                        <w:left w:val="none" w:sz="0" w:space="0" w:color="auto"/>
                                                        <w:bottom w:val="none" w:sz="0" w:space="0" w:color="auto"/>
                                                        <w:right w:val="none" w:sz="0" w:space="0" w:color="auto"/>
                                                      </w:divBdr>
                                                      <w:divsChild>
                                                        <w:div w:id="3353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83622092">
      <w:bodyDiv w:val="1"/>
      <w:marLeft w:val="0"/>
      <w:marRight w:val="0"/>
      <w:marTop w:val="0"/>
      <w:marBottom w:val="0"/>
      <w:divBdr>
        <w:top w:val="none" w:sz="0" w:space="0" w:color="auto"/>
        <w:left w:val="none" w:sz="0" w:space="0" w:color="auto"/>
        <w:bottom w:val="none" w:sz="0" w:space="0" w:color="auto"/>
        <w:right w:val="none" w:sz="0" w:space="0" w:color="auto"/>
      </w:divBdr>
      <w:divsChild>
        <w:div w:id="7024144">
          <w:marLeft w:val="0"/>
          <w:marRight w:val="0"/>
          <w:marTop w:val="0"/>
          <w:marBottom w:val="0"/>
          <w:divBdr>
            <w:top w:val="none" w:sz="0" w:space="0" w:color="auto"/>
            <w:left w:val="none" w:sz="0" w:space="0" w:color="auto"/>
            <w:bottom w:val="none" w:sz="0" w:space="0" w:color="auto"/>
            <w:right w:val="none" w:sz="0" w:space="0" w:color="auto"/>
          </w:divBdr>
          <w:divsChild>
            <w:div w:id="1795715854">
              <w:marLeft w:val="0"/>
              <w:marRight w:val="0"/>
              <w:marTop w:val="0"/>
              <w:marBottom w:val="0"/>
              <w:divBdr>
                <w:top w:val="none" w:sz="0" w:space="0" w:color="auto"/>
                <w:left w:val="none" w:sz="0" w:space="0" w:color="auto"/>
                <w:bottom w:val="none" w:sz="0" w:space="0" w:color="auto"/>
                <w:right w:val="none" w:sz="0" w:space="0" w:color="auto"/>
              </w:divBdr>
              <w:divsChild>
                <w:div w:id="1271472123">
                  <w:marLeft w:val="0"/>
                  <w:marRight w:val="0"/>
                  <w:marTop w:val="0"/>
                  <w:marBottom w:val="0"/>
                  <w:divBdr>
                    <w:top w:val="none" w:sz="0" w:space="0" w:color="auto"/>
                    <w:left w:val="none" w:sz="0" w:space="0" w:color="auto"/>
                    <w:bottom w:val="none" w:sz="0" w:space="0" w:color="auto"/>
                    <w:right w:val="none" w:sz="0" w:space="0" w:color="auto"/>
                  </w:divBdr>
                  <w:divsChild>
                    <w:div w:id="1932398098">
                      <w:marLeft w:val="0"/>
                      <w:marRight w:val="0"/>
                      <w:marTop w:val="0"/>
                      <w:marBottom w:val="0"/>
                      <w:divBdr>
                        <w:top w:val="none" w:sz="0" w:space="0" w:color="auto"/>
                        <w:left w:val="none" w:sz="0" w:space="0" w:color="auto"/>
                        <w:bottom w:val="none" w:sz="0" w:space="0" w:color="auto"/>
                        <w:right w:val="none" w:sz="0" w:space="0" w:color="auto"/>
                      </w:divBdr>
                      <w:divsChild>
                        <w:div w:id="1147168938">
                          <w:marLeft w:val="0"/>
                          <w:marRight w:val="0"/>
                          <w:marTop w:val="0"/>
                          <w:marBottom w:val="0"/>
                          <w:divBdr>
                            <w:top w:val="none" w:sz="0" w:space="0" w:color="auto"/>
                            <w:left w:val="none" w:sz="0" w:space="0" w:color="auto"/>
                            <w:bottom w:val="none" w:sz="0" w:space="0" w:color="auto"/>
                            <w:right w:val="none" w:sz="0" w:space="0" w:color="auto"/>
                          </w:divBdr>
                          <w:divsChild>
                            <w:div w:id="1489515919">
                              <w:marLeft w:val="0"/>
                              <w:marRight w:val="0"/>
                              <w:marTop w:val="0"/>
                              <w:marBottom w:val="0"/>
                              <w:divBdr>
                                <w:top w:val="none" w:sz="0" w:space="0" w:color="auto"/>
                                <w:left w:val="none" w:sz="0" w:space="0" w:color="auto"/>
                                <w:bottom w:val="none" w:sz="0" w:space="0" w:color="auto"/>
                                <w:right w:val="none" w:sz="0" w:space="0" w:color="auto"/>
                              </w:divBdr>
                              <w:divsChild>
                                <w:div w:id="200424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004342">
          <w:marLeft w:val="0"/>
          <w:marRight w:val="0"/>
          <w:marTop w:val="0"/>
          <w:marBottom w:val="0"/>
          <w:divBdr>
            <w:top w:val="none" w:sz="0" w:space="0" w:color="auto"/>
            <w:left w:val="none" w:sz="0" w:space="0" w:color="auto"/>
            <w:bottom w:val="none" w:sz="0" w:space="0" w:color="auto"/>
            <w:right w:val="none" w:sz="0" w:space="0" w:color="auto"/>
          </w:divBdr>
          <w:divsChild>
            <w:div w:id="1761288148">
              <w:marLeft w:val="0"/>
              <w:marRight w:val="0"/>
              <w:marTop w:val="0"/>
              <w:marBottom w:val="0"/>
              <w:divBdr>
                <w:top w:val="none" w:sz="0" w:space="0" w:color="auto"/>
                <w:left w:val="none" w:sz="0" w:space="0" w:color="auto"/>
                <w:bottom w:val="none" w:sz="0" w:space="0" w:color="auto"/>
                <w:right w:val="none" w:sz="0" w:space="0" w:color="auto"/>
              </w:divBdr>
              <w:divsChild>
                <w:div w:id="225722629">
                  <w:marLeft w:val="0"/>
                  <w:marRight w:val="0"/>
                  <w:marTop w:val="0"/>
                  <w:marBottom w:val="0"/>
                  <w:divBdr>
                    <w:top w:val="none" w:sz="0" w:space="0" w:color="auto"/>
                    <w:left w:val="none" w:sz="0" w:space="0" w:color="auto"/>
                    <w:bottom w:val="none" w:sz="0" w:space="0" w:color="auto"/>
                    <w:right w:val="none" w:sz="0" w:space="0" w:color="auto"/>
                  </w:divBdr>
                  <w:divsChild>
                    <w:div w:id="166554959">
                      <w:marLeft w:val="0"/>
                      <w:marRight w:val="0"/>
                      <w:marTop w:val="0"/>
                      <w:marBottom w:val="0"/>
                      <w:divBdr>
                        <w:top w:val="none" w:sz="0" w:space="0" w:color="auto"/>
                        <w:left w:val="none" w:sz="0" w:space="0" w:color="auto"/>
                        <w:bottom w:val="none" w:sz="0" w:space="0" w:color="auto"/>
                        <w:right w:val="none" w:sz="0" w:space="0" w:color="auto"/>
                      </w:divBdr>
                      <w:divsChild>
                        <w:div w:id="592280598">
                          <w:marLeft w:val="0"/>
                          <w:marRight w:val="0"/>
                          <w:marTop w:val="0"/>
                          <w:marBottom w:val="0"/>
                          <w:divBdr>
                            <w:top w:val="none" w:sz="0" w:space="0" w:color="auto"/>
                            <w:left w:val="none" w:sz="0" w:space="0" w:color="auto"/>
                            <w:bottom w:val="none" w:sz="0" w:space="0" w:color="auto"/>
                            <w:right w:val="none" w:sz="0" w:space="0" w:color="auto"/>
                          </w:divBdr>
                          <w:divsChild>
                            <w:div w:id="2012753644">
                              <w:marLeft w:val="0"/>
                              <w:marRight w:val="0"/>
                              <w:marTop w:val="0"/>
                              <w:marBottom w:val="0"/>
                              <w:divBdr>
                                <w:top w:val="none" w:sz="0" w:space="0" w:color="auto"/>
                                <w:left w:val="none" w:sz="0" w:space="0" w:color="auto"/>
                                <w:bottom w:val="none" w:sz="0" w:space="0" w:color="auto"/>
                                <w:right w:val="none" w:sz="0" w:space="0" w:color="auto"/>
                              </w:divBdr>
                              <w:divsChild>
                                <w:div w:id="707493736">
                                  <w:marLeft w:val="0"/>
                                  <w:marRight w:val="0"/>
                                  <w:marTop w:val="0"/>
                                  <w:marBottom w:val="0"/>
                                  <w:divBdr>
                                    <w:top w:val="none" w:sz="0" w:space="0" w:color="auto"/>
                                    <w:left w:val="none" w:sz="0" w:space="0" w:color="auto"/>
                                    <w:bottom w:val="none" w:sz="0" w:space="0" w:color="auto"/>
                                    <w:right w:val="none" w:sz="0" w:space="0" w:color="auto"/>
                                  </w:divBdr>
                                  <w:divsChild>
                                    <w:div w:id="425614614">
                                      <w:marLeft w:val="0"/>
                                      <w:marRight w:val="0"/>
                                      <w:marTop w:val="0"/>
                                      <w:marBottom w:val="0"/>
                                      <w:divBdr>
                                        <w:top w:val="none" w:sz="0" w:space="0" w:color="auto"/>
                                        <w:left w:val="none" w:sz="0" w:space="0" w:color="auto"/>
                                        <w:bottom w:val="none" w:sz="0" w:space="0" w:color="auto"/>
                                        <w:right w:val="none" w:sz="0" w:space="0" w:color="auto"/>
                                      </w:divBdr>
                                      <w:divsChild>
                                        <w:div w:id="759331155">
                                          <w:marLeft w:val="0"/>
                                          <w:marRight w:val="0"/>
                                          <w:marTop w:val="0"/>
                                          <w:marBottom w:val="0"/>
                                          <w:divBdr>
                                            <w:top w:val="none" w:sz="0" w:space="0" w:color="auto"/>
                                            <w:left w:val="none" w:sz="0" w:space="0" w:color="auto"/>
                                            <w:bottom w:val="none" w:sz="0" w:space="0" w:color="auto"/>
                                            <w:right w:val="none" w:sz="0" w:space="0" w:color="auto"/>
                                          </w:divBdr>
                                          <w:divsChild>
                                            <w:div w:id="1554998494">
                                              <w:marLeft w:val="0"/>
                                              <w:marRight w:val="0"/>
                                              <w:marTop w:val="0"/>
                                              <w:marBottom w:val="0"/>
                                              <w:divBdr>
                                                <w:top w:val="none" w:sz="0" w:space="0" w:color="auto"/>
                                                <w:left w:val="none" w:sz="0" w:space="0" w:color="auto"/>
                                                <w:bottom w:val="none" w:sz="0" w:space="0" w:color="auto"/>
                                                <w:right w:val="none" w:sz="0" w:space="0" w:color="auto"/>
                                              </w:divBdr>
                                              <w:divsChild>
                                                <w:div w:id="1307007475">
                                                  <w:marLeft w:val="0"/>
                                                  <w:marRight w:val="0"/>
                                                  <w:marTop w:val="0"/>
                                                  <w:marBottom w:val="0"/>
                                                  <w:divBdr>
                                                    <w:top w:val="none" w:sz="0" w:space="0" w:color="auto"/>
                                                    <w:left w:val="none" w:sz="0" w:space="0" w:color="auto"/>
                                                    <w:bottom w:val="none" w:sz="0" w:space="0" w:color="auto"/>
                                                    <w:right w:val="none" w:sz="0" w:space="0" w:color="auto"/>
                                                  </w:divBdr>
                                                  <w:divsChild>
                                                    <w:div w:id="81731625">
                                                      <w:marLeft w:val="0"/>
                                                      <w:marRight w:val="0"/>
                                                      <w:marTop w:val="0"/>
                                                      <w:marBottom w:val="0"/>
                                                      <w:divBdr>
                                                        <w:top w:val="none" w:sz="0" w:space="0" w:color="auto"/>
                                                        <w:left w:val="none" w:sz="0" w:space="0" w:color="auto"/>
                                                        <w:bottom w:val="none" w:sz="0" w:space="0" w:color="auto"/>
                                                        <w:right w:val="none" w:sz="0" w:space="0" w:color="auto"/>
                                                      </w:divBdr>
                                                    </w:div>
                                                    <w:div w:id="150990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2820969">
          <w:marLeft w:val="0"/>
          <w:marRight w:val="0"/>
          <w:marTop w:val="0"/>
          <w:marBottom w:val="0"/>
          <w:divBdr>
            <w:top w:val="none" w:sz="0" w:space="0" w:color="auto"/>
            <w:left w:val="none" w:sz="0" w:space="0" w:color="auto"/>
            <w:bottom w:val="none" w:sz="0" w:space="0" w:color="auto"/>
            <w:right w:val="none" w:sz="0" w:space="0" w:color="auto"/>
          </w:divBdr>
          <w:divsChild>
            <w:div w:id="1730956741">
              <w:marLeft w:val="0"/>
              <w:marRight w:val="0"/>
              <w:marTop w:val="0"/>
              <w:marBottom w:val="0"/>
              <w:divBdr>
                <w:top w:val="none" w:sz="0" w:space="0" w:color="auto"/>
                <w:left w:val="none" w:sz="0" w:space="0" w:color="auto"/>
                <w:bottom w:val="none" w:sz="0" w:space="0" w:color="auto"/>
                <w:right w:val="none" w:sz="0" w:space="0" w:color="auto"/>
              </w:divBdr>
              <w:divsChild>
                <w:div w:id="809521907">
                  <w:marLeft w:val="0"/>
                  <w:marRight w:val="0"/>
                  <w:marTop w:val="0"/>
                  <w:marBottom w:val="0"/>
                  <w:divBdr>
                    <w:top w:val="none" w:sz="0" w:space="0" w:color="auto"/>
                    <w:left w:val="none" w:sz="0" w:space="0" w:color="auto"/>
                    <w:bottom w:val="none" w:sz="0" w:space="0" w:color="auto"/>
                    <w:right w:val="none" w:sz="0" w:space="0" w:color="auto"/>
                  </w:divBdr>
                  <w:divsChild>
                    <w:div w:id="495146575">
                      <w:marLeft w:val="0"/>
                      <w:marRight w:val="0"/>
                      <w:marTop w:val="0"/>
                      <w:marBottom w:val="0"/>
                      <w:divBdr>
                        <w:top w:val="none" w:sz="0" w:space="0" w:color="auto"/>
                        <w:left w:val="none" w:sz="0" w:space="0" w:color="auto"/>
                        <w:bottom w:val="none" w:sz="0" w:space="0" w:color="auto"/>
                        <w:right w:val="none" w:sz="0" w:space="0" w:color="auto"/>
                      </w:divBdr>
                      <w:divsChild>
                        <w:div w:id="1130856424">
                          <w:marLeft w:val="0"/>
                          <w:marRight w:val="0"/>
                          <w:marTop w:val="0"/>
                          <w:marBottom w:val="0"/>
                          <w:divBdr>
                            <w:top w:val="none" w:sz="0" w:space="0" w:color="auto"/>
                            <w:left w:val="none" w:sz="0" w:space="0" w:color="auto"/>
                            <w:bottom w:val="none" w:sz="0" w:space="0" w:color="auto"/>
                            <w:right w:val="none" w:sz="0" w:space="0" w:color="auto"/>
                          </w:divBdr>
                          <w:divsChild>
                            <w:div w:id="1119760202">
                              <w:marLeft w:val="0"/>
                              <w:marRight w:val="0"/>
                              <w:marTop w:val="0"/>
                              <w:marBottom w:val="0"/>
                              <w:divBdr>
                                <w:top w:val="none" w:sz="0" w:space="0" w:color="auto"/>
                                <w:left w:val="none" w:sz="0" w:space="0" w:color="auto"/>
                                <w:bottom w:val="none" w:sz="0" w:space="0" w:color="auto"/>
                                <w:right w:val="none" w:sz="0" w:space="0" w:color="auto"/>
                              </w:divBdr>
                              <w:divsChild>
                                <w:div w:id="981811574">
                                  <w:marLeft w:val="0"/>
                                  <w:marRight w:val="0"/>
                                  <w:marTop w:val="0"/>
                                  <w:marBottom w:val="0"/>
                                  <w:divBdr>
                                    <w:top w:val="none" w:sz="0" w:space="0" w:color="auto"/>
                                    <w:left w:val="none" w:sz="0" w:space="0" w:color="auto"/>
                                    <w:bottom w:val="none" w:sz="0" w:space="0" w:color="auto"/>
                                    <w:right w:val="none" w:sz="0" w:space="0" w:color="auto"/>
                                  </w:divBdr>
                                  <w:divsChild>
                                    <w:div w:id="1790126918">
                                      <w:marLeft w:val="0"/>
                                      <w:marRight w:val="0"/>
                                      <w:marTop w:val="0"/>
                                      <w:marBottom w:val="0"/>
                                      <w:divBdr>
                                        <w:top w:val="none" w:sz="0" w:space="0" w:color="auto"/>
                                        <w:left w:val="none" w:sz="0" w:space="0" w:color="auto"/>
                                        <w:bottom w:val="none" w:sz="0" w:space="0" w:color="auto"/>
                                        <w:right w:val="none" w:sz="0" w:space="0" w:color="auto"/>
                                      </w:divBdr>
                                      <w:divsChild>
                                        <w:div w:id="12614911">
                                          <w:marLeft w:val="0"/>
                                          <w:marRight w:val="0"/>
                                          <w:marTop w:val="0"/>
                                          <w:marBottom w:val="0"/>
                                          <w:divBdr>
                                            <w:top w:val="none" w:sz="0" w:space="0" w:color="auto"/>
                                            <w:left w:val="none" w:sz="0" w:space="0" w:color="auto"/>
                                            <w:bottom w:val="none" w:sz="0" w:space="0" w:color="auto"/>
                                            <w:right w:val="none" w:sz="0" w:space="0" w:color="auto"/>
                                          </w:divBdr>
                                          <w:divsChild>
                                            <w:div w:id="1156143360">
                                              <w:marLeft w:val="0"/>
                                              <w:marRight w:val="0"/>
                                              <w:marTop w:val="0"/>
                                              <w:marBottom w:val="0"/>
                                              <w:divBdr>
                                                <w:top w:val="none" w:sz="0" w:space="0" w:color="auto"/>
                                                <w:left w:val="none" w:sz="0" w:space="0" w:color="auto"/>
                                                <w:bottom w:val="none" w:sz="0" w:space="0" w:color="auto"/>
                                                <w:right w:val="none" w:sz="0" w:space="0" w:color="auto"/>
                                              </w:divBdr>
                                              <w:divsChild>
                                                <w:div w:id="1663923223">
                                                  <w:marLeft w:val="0"/>
                                                  <w:marRight w:val="0"/>
                                                  <w:marTop w:val="0"/>
                                                  <w:marBottom w:val="0"/>
                                                  <w:divBdr>
                                                    <w:top w:val="none" w:sz="0" w:space="0" w:color="auto"/>
                                                    <w:left w:val="none" w:sz="0" w:space="0" w:color="auto"/>
                                                    <w:bottom w:val="none" w:sz="0" w:space="0" w:color="auto"/>
                                                    <w:right w:val="none" w:sz="0" w:space="0" w:color="auto"/>
                                                  </w:divBdr>
                                                  <w:divsChild>
                                                    <w:div w:id="805663301">
                                                      <w:marLeft w:val="0"/>
                                                      <w:marRight w:val="0"/>
                                                      <w:marTop w:val="0"/>
                                                      <w:marBottom w:val="0"/>
                                                      <w:divBdr>
                                                        <w:top w:val="none" w:sz="0" w:space="0" w:color="auto"/>
                                                        <w:left w:val="none" w:sz="0" w:space="0" w:color="auto"/>
                                                        <w:bottom w:val="none" w:sz="0" w:space="0" w:color="auto"/>
                                                        <w:right w:val="none" w:sz="0" w:space="0" w:color="auto"/>
                                                      </w:divBdr>
                                                      <w:divsChild>
                                                        <w:div w:id="1762947391">
                                                          <w:marLeft w:val="0"/>
                                                          <w:marRight w:val="0"/>
                                                          <w:marTop w:val="0"/>
                                                          <w:marBottom w:val="0"/>
                                                          <w:divBdr>
                                                            <w:top w:val="none" w:sz="0" w:space="0" w:color="auto"/>
                                                            <w:left w:val="none" w:sz="0" w:space="0" w:color="auto"/>
                                                            <w:bottom w:val="none" w:sz="0" w:space="0" w:color="auto"/>
                                                            <w:right w:val="none" w:sz="0" w:space="0" w:color="auto"/>
                                                          </w:divBdr>
                                                          <w:divsChild>
                                                            <w:div w:id="1918124863">
                                                              <w:marLeft w:val="0"/>
                                                              <w:marRight w:val="0"/>
                                                              <w:marTop w:val="0"/>
                                                              <w:marBottom w:val="0"/>
                                                              <w:divBdr>
                                                                <w:top w:val="none" w:sz="0" w:space="0" w:color="auto"/>
                                                                <w:left w:val="none" w:sz="0" w:space="0" w:color="auto"/>
                                                                <w:bottom w:val="none" w:sz="0" w:space="0" w:color="auto"/>
                                                                <w:right w:val="none" w:sz="0" w:space="0" w:color="auto"/>
                                                              </w:divBdr>
                                                              <w:divsChild>
                                                                <w:div w:id="576868591">
                                                                  <w:marLeft w:val="0"/>
                                                                  <w:marRight w:val="0"/>
                                                                  <w:marTop w:val="0"/>
                                                                  <w:marBottom w:val="0"/>
                                                                  <w:divBdr>
                                                                    <w:top w:val="none" w:sz="0" w:space="0" w:color="auto"/>
                                                                    <w:left w:val="none" w:sz="0" w:space="0" w:color="auto"/>
                                                                    <w:bottom w:val="none" w:sz="0" w:space="0" w:color="auto"/>
                                                                    <w:right w:val="none" w:sz="0" w:space="0" w:color="auto"/>
                                                                  </w:divBdr>
                                                                  <w:divsChild>
                                                                    <w:div w:id="1099641740">
                                                                      <w:marLeft w:val="0"/>
                                                                      <w:marRight w:val="0"/>
                                                                      <w:marTop w:val="0"/>
                                                                      <w:marBottom w:val="0"/>
                                                                      <w:divBdr>
                                                                        <w:top w:val="none" w:sz="0" w:space="0" w:color="auto"/>
                                                                        <w:left w:val="none" w:sz="0" w:space="0" w:color="auto"/>
                                                                        <w:bottom w:val="none" w:sz="0" w:space="0" w:color="auto"/>
                                                                        <w:right w:val="none" w:sz="0" w:space="0" w:color="auto"/>
                                                                      </w:divBdr>
                                                                      <w:divsChild>
                                                                        <w:div w:id="1093353785">
                                                                          <w:marLeft w:val="0"/>
                                                                          <w:marRight w:val="0"/>
                                                                          <w:marTop w:val="0"/>
                                                                          <w:marBottom w:val="0"/>
                                                                          <w:divBdr>
                                                                            <w:top w:val="none" w:sz="0" w:space="0" w:color="auto"/>
                                                                            <w:left w:val="none" w:sz="0" w:space="0" w:color="auto"/>
                                                                            <w:bottom w:val="none" w:sz="0" w:space="0" w:color="auto"/>
                                                                            <w:right w:val="none" w:sz="0" w:space="0" w:color="auto"/>
                                                                          </w:divBdr>
                                                                          <w:divsChild>
                                                                            <w:div w:id="265046123">
                                                                              <w:marLeft w:val="0"/>
                                                                              <w:marRight w:val="0"/>
                                                                              <w:marTop w:val="0"/>
                                                                              <w:marBottom w:val="0"/>
                                                                              <w:divBdr>
                                                                                <w:top w:val="none" w:sz="0" w:space="0" w:color="auto"/>
                                                                                <w:left w:val="none" w:sz="0" w:space="0" w:color="auto"/>
                                                                                <w:bottom w:val="none" w:sz="0" w:space="0" w:color="auto"/>
                                                                                <w:right w:val="none" w:sz="0" w:space="0" w:color="auto"/>
                                                                              </w:divBdr>
                                                                              <w:divsChild>
                                                                                <w:div w:id="213131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6702061">
          <w:marLeft w:val="0"/>
          <w:marRight w:val="0"/>
          <w:marTop w:val="0"/>
          <w:marBottom w:val="0"/>
          <w:divBdr>
            <w:top w:val="none" w:sz="0" w:space="0" w:color="auto"/>
            <w:left w:val="none" w:sz="0" w:space="0" w:color="auto"/>
            <w:bottom w:val="none" w:sz="0" w:space="0" w:color="auto"/>
            <w:right w:val="none" w:sz="0" w:space="0" w:color="auto"/>
          </w:divBdr>
          <w:divsChild>
            <w:div w:id="426273907">
              <w:marLeft w:val="0"/>
              <w:marRight w:val="0"/>
              <w:marTop w:val="0"/>
              <w:marBottom w:val="0"/>
              <w:divBdr>
                <w:top w:val="none" w:sz="0" w:space="0" w:color="auto"/>
                <w:left w:val="none" w:sz="0" w:space="0" w:color="auto"/>
                <w:bottom w:val="none" w:sz="0" w:space="0" w:color="auto"/>
                <w:right w:val="none" w:sz="0" w:space="0" w:color="auto"/>
              </w:divBdr>
              <w:divsChild>
                <w:div w:id="1935091472">
                  <w:marLeft w:val="0"/>
                  <w:marRight w:val="0"/>
                  <w:marTop w:val="0"/>
                  <w:marBottom w:val="0"/>
                  <w:divBdr>
                    <w:top w:val="none" w:sz="0" w:space="0" w:color="auto"/>
                    <w:left w:val="none" w:sz="0" w:space="0" w:color="auto"/>
                    <w:bottom w:val="none" w:sz="0" w:space="0" w:color="auto"/>
                    <w:right w:val="none" w:sz="0" w:space="0" w:color="auto"/>
                  </w:divBdr>
                  <w:divsChild>
                    <w:div w:id="727609788">
                      <w:marLeft w:val="0"/>
                      <w:marRight w:val="0"/>
                      <w:marTop w:val="0"/>
                      <w:marBottom w:val="0"/>
                      <w:divBdr>
                        <w:top w:val="none" w:sz="0" w:space="0" w:color="auto"/>
                        <w:left w:val="none" w:sz="0" w:space="0" w:color="auto"/>
                        <w:bottom w:val="none" w:sz="0" w:space="0" w:color="auto"/>
                        <w:right w:val="none" w:sz="0" w:space="0" w:color="auto"/>
                      </w:divBdr>
                      <w:divsChild>
                        <w:div w:id="148136841">
                          <w:marLeft w:val="0"/>
                          <w:marRight w:val="0"/>
                          <w:marTop w:val="0"/>
                          <w:marBottom w:val="0"/>
                          <w:divBdr>
                            <w:top w:val="none" w:sz="0" w:space="0" w:color="auto"/>
                            <w:left w:val="none" w:sz="0" w:space="0" w:color="auto"/>
                            <w:bottom w:val="none" w:sz="0" w:space="0" w:color="auto"/>
                            <w:right w:val="none" w:sz="0" w:space="0" w:color="auto"/>
                          </w:divBdr>
                          <w:divsChild>
                            <w:div w:id="748618926">
                              <w:marLeft w:val="0"/>
                              <w:marRight w:val="0"/>
                              <w:marTop w:val="0"/>
                              <w:marBottom w:val="0"/>
                              <w:divBdr>
                                <w:top w:val="none" w:sz="0" w:space="0" w:color="auto"/>
                                <w:left w:val="none" w:sz="0" w:space="0" w:color="auto"/>
                                <w:bottom w:val="none" w:sz="0" w:space="0" w:color="auto"/>
                                <w:right w:val="none" w:sz="0" w:space="0" w:color="auto"/>
                              </w:divBdr>
                              <w:divsChild>
                                <w:div w:id="365446400">
                                  <w:blockQuote w:val="1"/>
                                  <w:marLeft w:val="720"/>
                                  <w:marRight w:val="720"/>
                                  <w:marTop w:val="100"/>
                                  <w:marBottom w:val="100"/>
                                  <w:divBdr>
                                    <w:top w:val="none" w:sz="0" w:space="0" w:color="auto"/>
                                    <w:left w:val="none" w:sz="0" w:space="0" w:color="auto"/>
                                    <w:bottom w:val="none" w:sz="0" w:space="0" w:color="auto"/>
                                    <w:right w:val="none" w:sz="0" w:space="0" w:color="auto"/>
                                  </w:divBdr>
                                </w:div>
                                <w:div w:id="648216722">
                                  <w:marLeft w:val="0"/>
                                  <w:marRight w:val="0"/>
                                  <w:marTop w:val="0"/>
                                  <w:marBottom w:val="0"/>
                                  <w:divBdr>
                                    <w:top w:val="none" w:sz="0" w:space="0" w:color="auto"/>
                                    <w:left w:val="none" w:sz="0" w:space="0" w:color="auto"/>
                                    <w:bottom w:val="none" w:sz="0" w:space="0" w:color="auto"/>
                                    <w:right w:val="none" w:sz="0" w:space="0" w:color="auto"/>
                                  </w:divBdr>
                                  <w:divsChild>
                                    <w:div w:id="1697536097">
                                      <w:marLeft w:val="0"/>
                                      <w:marRight w:val="0"/>
                                      <w:marTop w:val="0"/>
                                      <w:marBottom w:val="0"/>
                                      <w:divBdr>
                                        <w:top w:val="none" w:sz="0" w:space="0" w:color="auto"/>
                                        <w:left w:val="none" w:sz="0" w:space="0" w:color="auto"/>
                                        <w:bottom w:val="none" w:sz="0" w:space="0" w:color="auto"/>
                                        <w:right w:val="none" w:sz="0" w:space="0" w:color="auto"/>
                                      </w:divBdr>
                                    </w:div>
                                  </w:divsChild>
                                </w:div>
                                <w:div w:id="771516465">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7414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860113">
                                      <w:marLeft w:val="0"/>
                                      <w:marRight w:val="0"/>
                                      <w:marTop w:val="0"/>
                                      <w:marBottom w:val="0"/>
                                      <w:divBdr>
                                        <w:top w:val="none" w:sz="0" w:space="0" w:color="auto"/>
                                        <w:left w:val="none" w:sz="0" w:space="0" w:color="auto"/>
                                        <w:bottom w:val="none" w:sz="0" w:space="0" w:color="auto"/>
                                        <w:right w:val="none" w:sz="0" w:space="0" w:color="auto"/>
                                      </w:divBdr>
                                      <w:divsChild>
                                        <w:div w:id="182912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2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6994288">
          <w:marLeft w:val="0"/>
          <w:marRight w:val="0"/>
          <w:marTop w:val="0"/>
          <w:marBottom w:val="0"/>
          <w:divBdr>
            <w:top w:val="none" w:sz="0" w:space="0" w:color="auto"/>
            <w:left w:val="none" w:sz="0" w:space="0" w:color="auto"/>
            <w:bottom w:val="none" w:sz="0" w:space="0" w:color="auto"/>
            <w:right w:val="none" w:sz="0" w:space="0" w:color="auto"/>
          </w:divBdr>
          <w:divsChild>
            <w:div w:id="1537427669">
              <w:marLeft w:val="0"/>
              <w:marRight w:val="0"/>
              <w:marTop w:val="0"/>
              <w:marBottom w:val="0"/>
              <w:divBdr>
                <w:top w:val="none" w:sz="0" w:space="0" w:color="auto"/>
                <w:left w:val="none" w:sz="0" w:space="0" w:color="auto"/>
                <w:bottom w:val="none" w:sz="0" w:space="0" w:color="auto"/>
                <w:right w:val="none" w:sz="0" w:space="0" w:color="auto"/>
              </w:divBdr>
              <w:divsChild>
                <w:div w:id="1620406466">
                  <w:marLeft w:val="0"/>
                  <w:marRight w:val="0"/>
                  <w:marTop w:val="0"/>
                  <w:marBottom w:val="0"/>
                  <w:divBdr>
                    <w:top w:val="none" w:sz="0" w:space="0" w:color="auto"/>
                    <w:left w:val="none" w:sz="0" w:space="0" w:color="auto"/>
                    <w:bottom w:val="none" w:sz="0" w:space="0" w:color="auto"/>
                    <w:right w:val="none" w:sz="0" w:space="0" w:color="auto"/>
                  </w:divBdr>
                  <w:divsChild>
                    <w:div w:id="1476023201">
                      <w:marLeft w:val="0"/>
                      <w:marRight w:val="0"/>
                      <w:marTop w:val="0"/>
                      <w:marBottom w:val="0"/>
                      <w:divBdr>
                        <w:top w:val="none" w:sz="0" w:space="0" w:color="auto"/>
                        <w:left w:val="none" w:sz="0" w:space="0" w:color="auto"/>
                        <w:bottom w:val="none" w:sz="0" w:space="0" w:color="auto"/>
                        <w:right w:val="none" w:sz="0" w:space="0" w:color="auto"/>
                      </w:divBdr>
                      <w:divsChild>
                        <w:div w:id="2147314518">
                          <w:marLeft w:val="0"/>
                          <w:marRight w:val="0"/>
                          <w:marTop w:val="0"/>
                          <w:marBottom w:val="0"/>
                          <w:divBdr>
                            <w:top w:val="none" w:sz="0" w:space="0" w:color="auto"/>
                            <w:left w:val="none" w:sz="0" w:space="0" w:color="auto"/>
                            <w:bottom w:val="none" w:sz="0" w:space="0" w:color="auto"/>
                            <w:right w:val="none" w:sz="0" w:space="0" w:color="auto"/>
                          </w:divBdr>
                          <w:divsChild>
                            <w:div w:id="2104759487">
                              <w:marLeft w:val="0"/>
                              <w:marRight w:val="0"/>
                              <w:marTop w:val="0"/>
                              <w:marBottom w:val="0"/>
                              <w:divBdr>
                                <w:top w:val="none" w:sz="0" w:space="0" w:color="auto"/>
                                <w:left w:val="none" w:sz="0" w:space="0" w:color="auto"/>
                                <w:bottom w:val="none" w:sz="0" w:space="0" w:color="auto"/>
                                <w:right w:val="none" w:sz="0" w:space="0" w:color="auto"/>
                              </w:divBdr>
                              <w:divsChild>
                                <w:div w:id="17610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1695878">
          <w:marLeft w:val="0"/>
          <w:marRight w:val="0"/>
          <w:marTop w:val="0"/>
          <w:marBottom w:val="0"/>
          <w:divBdr>
            <w:top w:val="none" w:sz="0" w:space="0" w:color="auto"/>
            <w:left w:val="none" w:sz="0" w:space="0" w:color="auto"/>
            <w:bottom w:val="none" w:sz="0" w:space="0" w:color="auto"/>
            <w:right w:val="none" w:sz="0" w:space="0" w:color="auto"/>
          </w:divBdr>
          <w:divsChild>
            <w:div w:id="809438563">
              <w:marLeft w:val="0"/>
              <w:marRight w:val="0"/>
              <w:marTop w:val="0"/>
              <w:marBottom w:val="0"/>
              <w:divBdr>
                <w:top w:val="none" w:sz="0" w:space="0" w:color="auto"/>
                <w:left w:val="none" w:sz="0" w:space="0" w:color="auto"/>
                <w:bottom w:val="none" w:sz="0" w:space="0" w:color="auto"/>
                <w:right w:val="none" w:sz="0" w:space="0" w:color="auto"/>
              </w:divBdr>
              <w:divsChild>
                <w:div w:id="553851824">
                  <w:marLeft w:val="0"/>
                  <w:marRight w:val="0"/>
                  <w:marTop w:val="0"/>
                  <w:marBottom w:val="0"/>
                  <w:divBdr>
                    <w:top w:val="none" w:sz="0" w:space="0" w:color="auto"/>
                    <w:left w:val="none" w:sz="0" w:space="0" w:color="auto"/>
                    <w:bottom w:val="none" w:sz="0" w:space="0" w:color="auto"/>
                    <w:right w:val="none" w:sz="0" w:space="0" w:color="auto"/>
                  </w:divBdr>
                  <w:divsChild>
                    <w:div w:id="183518344">
                      <w:marLeft w:val="0"/>
                      <w:marRight w:val="0"/>
                      <w:marTop w:val="0"/>
                      <w:marBottom w:val="0"/>
                      <w:divBdr>
                        <w:top w:val="none" w:sz="0" w:space="0" w:color="auto"/>
                        <w:left w:val="none" w:sz="0" w:space="0" w:color="auto"/>
                        <w:bottom w:val="none" w:sz="0" w:space="0" w:color="auto"/>
                        <w:right w:val="none" w:sz="0" w:space="0" w:color="auto"/>
                      </w:divBdr>
                      <w:divsChild>
                        <w:div w:id="856962509">
                          <w:marLeft w:val="0"/>
                          <w:marRight w:val="0"/>
                          <w:marTop w:val="0"/>
                          <w:marBottom w:val="0"/>
                          <w:divBdr>
                            <w:top w:val="none" w:sz="0" w:space="0" w:color="auto"/>
                            <w:left w:val="none" w:sz="0" w:space="0" w:color="auto"/>
                            <w:bottom w:val="none" w:sz="0" w:space="0" w:color="auto"/>
                            <w:right w:val="none" w:sz="0" w:space="0" w:color="auto"/>
                          </w:divBdr>
                          <w:divsChild>
                            <w:div w:id="333651985">
                              <w:marLeft w:val="0"/>
                              <w:marRight w:val="0"/>
                              <w:marTop w:val="0"/>
                              <w:marBottom w:val="0"/>
                              <w:divBdr>
                                <w:top w:val="none" w:sz="0" w:space="0" w:color="auto"/>
                                <w:left w:val="none" w:sz="0" w:space="0" w:color="auto"/>
                                <w:bottom w:val="none" w:sz="0" w:space="0" w:color="auto"/>
                                <w:right w:val="none" w:sz="0" w:space="0" w:color="auto"/>
                              </w:divBdr>
                              <w:divsChild>
                                <w:div w:id="93566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505824">
          <w:marLeft w:val="0"/>
          <w:marRight w:val="0"/>
          <w:marTop w:val="0"/>
          <w:marBottom w:val="0"/>
          <w:divBdr>
            <w:top w:val="none" w:sz="0" w:space="0" w:color="auto"/>
            <w:left w:val="none" w:sz="0" w:space="0" w:color="auto"/>
            <w:bottom w:val="none" w:sz="0" w:space="0" w:color="auto"/>
            <w:right w:val="none" w:sz="0" w:space="0" w:color="auto"/>
          </w:divBdr>
          <w:divsChild>
            <w:div w:id="1731464974">
              <w:marLeft w:val="0"/>
              <w:marRight w:val="0"/>
              <w:marTop w:val="0"/>
              <w:marBottom w:val="0"/>
              <w:divBdr>
                <w:top w:val="none" w:sz="0" w:space="0" w:color="auto"/>
                <w:left w:val="none" w:sz="0" w:space="0" w:color="auto"/>
                <w:bottom w:val="none" w:sz="0" w:space="0" w:color="auto"/>
                <w:right w:val="none" w:sz="0" w:space="0" w:color="auto"/>
              </w:divBdr>
              <w:divsChild>
                <w:div w:id="19672770">
                  <w:marLeft w:val="0"/>
                  <w:marRight w:val="0"/>
                  <w:marTop w:val="0"/>
                  <w:marBottom w:val="0"/>
                  <w:divBdr>
                    <w:top w:val="none" w:sz="0" w:space="0" w:color="auto"/>
                    <w:left w:val="none" w:sz="0" w:space="0" w:color="auto"/>
                    <w:bottom w:val="none" w:sz="0" w:space="0" w:color="auto"/>
                    <w:right w:val="none" w:sz="0" w:space="0" w:color="auto"/>
                  </w:divBdr>
                  <w:divsChild>
                    <w:div w:id="1771588029">
                      <w:marLeft w:val="0"/>
                      <w:marRight w:val="0"/>
                      <w:marTop w:val="0"/>
                      <w:marBottom w:val="0"/>
                      <w:divBdr>
                        <w:top w:val="none" w:sz="0" w:space="0" w:color="auto"/>
                        <w:left w:val="none" w:sz="0" w:space="0" w:color="auto"/>
                        <w:bottom w:val="none" w:sz="0" w:space="0" w:color="auto"/>
                        <w:right w:val="none" w:sz="0" w:space="0" w:color="auto"/>
                      </w:divBdr>
                      <w:divsChild>
                        <w:div w:id="987976069">
                          <w:marLeft w:val="0"/>
                          <w:marRight w:val="0"/>
                          <w:marTop w:val="0"/>
                          <w:marBottom w:val="0"/>
                          <w:divBdr>
                            <w:top w:val="none" w:sz="0" w:space="0" w:color="auto"/>
                            <w:left w:val="none" w:sz="0" w:space="0" w:color="auto"/>
                            <w:bottom w:val="none" w:sz="0" w:space="0" w:color="auto"/>
                            <w:right w:val="none" w:sz="0" w:space="0" w:color="auto"/>
                          </w:divBdr>
                          <w:divsChild>
                            <w:div w:id="2040275725">
                              <w:marLeft w:val="0"/>
                              <w:marRight w:val="0"/>
                              <w:marTop w:val="0"/>
                              <w:marBottom w:val="0"/>
                              <w:divBdr>
                                <w:top w:val="none" w:sz="0" w:space="0" w:color="auto"/>
                                <w:left w:val="none" w:sz="0" w:space="0" w:color="auto"/>
                                <w:bottom w:val="none" w:sz="0" w:space="0" w:color="auto"/>
                                <w:right w:val="none" w:sz="0" w:space="0" w:color="auto"/>
                              </w:divBdr>
                              <w:divsChild>
                                <w:div w:id="547037016">
                                  <w:blockQuote w:val="1"/>
                                  <w:marLeft w:val="720"/>
                                  <w:marRight w:val="720"/>
                                  <w:marTop w:val="100"/>
                                  <w:marBottom w:val="100"/>
                                  <w:divBdr>
                                    <w:top w:val="none" w:sz="0" w:space="0" w:color="auto"/>
                                    <w:left w:val="none" w:sz="0" w:space="0" w:color="auto"/>
                                    <w:bottom w:val="none" w:sz="0" w:space="0" w:color="auto"/>
                                    <w:right w:val="none" w:sz="0" w:space="0" w:color="auto"/>
                                  </w:divBdr>
                                </w:div>
                                <w:div w:id="6061601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519957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483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5819365">
          <w:marLeft w:val="0"/>
          <w:marRight w:val="0"/>
          <w:marTop w:val="0"/>
          <w:marBottom w:val="0"/>
          <w:divBdr>
            <w:top w:val="none" w:sz="0" w:space="0" w:color="auto"/>
            <w:left w:val="none" w:sz="0" w:space="0" w:color="auto"/>
            <w:bottom w:val="none" w:sz="0" w:space="0" w:color="auto"/>
            <w:right w:val="none" w:sz="0" w:space="0" w:color="auto"/>
          </w:divBdr>
          <w:divsChild>
            <w:div w:id="97675439">
              <w:marLeft w:val="0"/>
              <w:marRight w:val="0"/>
              <w:marTop w:val="0"/>
              <w:marBottom w:val="0"/>
              <w:divBdr>
                <w:top w:val="none" w:sz="0" w:space="0" w:color="auto"/>
                <w:left w:val="none" w:sz="0" w:space="0" w:color="auto"/>
                <w:bottom w:val="none" w:sz="0" w:space="0" w:color="auto"/>
                <w:right w:val="none" w:sz="0" w:space="0" w:color="auto"/>
              </w:divBdr>
              <w:divsChild>
                <w:div w:id="1277252754">
                  <w:marLeft w:val="0"/>
                  <w:marRight w:val="0"/>
                  <w:marTop w:val="0"/>
                  <w:marBottom w:val="0"/>
                  <w:divBdr>
                    <w:top w:val="none" w:sz="0" w:space="0" w:color="auto"/>
                    <w:left w:val="none" w:sz="0" w:space="0" w:color="auto"/>
                    <w:bottom w:val="none" w:sz="0" w:space="0" w:color="auto"/>
                    <w:right w:val="none" w:sz="0" w:space="0" w:color="auto"/>
                  </w:divBdr>
                  <w:divsChild>
                    <w:div w:id="1597984792">
                      <w:marLeft w:val="0"/>
                      <w:marRight w:val="0"/>
                      <w:marTop w:val="0"/>
                      <w:marBottom w:val="0"/>
                      <w:divBdr>
                        <w:top w:val="none" w:sz="0" w:space="0" w:color="auto"/>
                        <w:left w:val="none" w:sz="0" w:space="0" w:color="auto"/>
                        <w:bottom w:val="none" w:sz="0" w:space="0" w:color="auto"/>
                        <w:right w:val="none" w:sz="0" w:space="0" w:color="auto"/>
                      </w:divBdr>
                      <w:divsChild>
                        <w:div w:id="407924436">
                          <w:marLeft w:val="0"/>
                          <w:marRight w:val="0"/>
                          <w:marTop w:val="0"/>
                          <w:marBottom w:val="0"/>
                          <w:divBdr>
                            <w:top w:val="none" w:sz="0" w:space="0" w:color="auto"/>
                            <w:left w:val="none" w:sz="0" w:space="0" w:color="auto"/>
                            <w:bottom w:val="none" w:sz="0" w:space="0" w:color="auto"/>
                            <w:right w:val="none" w:sz="0" w:space="0" w:color="auto"/>
                          </w:divBdr>
                          <w:divsChild>
                            <w:div w:id="238057644">
                              <w:marLeft w:val="0"/>
                              <w:marRight w:val="0"/>
                              <w:marTop w:val="0"/>
                              <w:marBottom w:val="0"/>
                              <w:divBdr>
                                <w:top w:val="none" w:sz="0" w:space="0" w:color="auto"/>
                                <w:left w:val="none" w:sz="0" w:space="0" w:color="auto"/>
                                <w:bottom w:val="none" w:sz="0" w:space="0" w:color="auto"/>
                                <w:right w:val="none" w:sz="0" w:space="0" w:color="auto"/>
                              </w:divBdr>
                              <w:divsChild>
                                <w:div w:id="5192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1350462">
          <w:marLeft w:val="0"/>
          <w:marRight w:val="0"/>
          <w:marTop w:val="0"/>
          <w:marBottom w:val="0"/>
          <w:divBdr>
            <w:top w:val="none" w:sz="0" w:space="0" w:color="auto"/>
            <w:left w:val="none" w:sz="0" w:space="0" w:color="auto"/>
            <w:bottom w:val="none" w:sz="0" w:space="0" w:color="auto"/>
            <w:right w:val="none" w:sz="0" w:space="0" w:color="auto"/>
          </w:divBdr>
          <w:divsChild>
            <w:div w:id="2129858322">
              <w:marLeft w:val="0"/>
              <w:marRight w:val="0"/>
              <w:marTop w:val="0"/>
              <w:marBottom w:val="0"/>
              <w:divBdr>
                <w:top w:val="none" w:sz="0" w:space="0" w:color="auto"/>
                <w:left w:val="none" w:sz="0" w:space="0" w:color="auto"/>
                <w:bottom w:val="none" w:sz="0" w:space="0" w:color="auto"/>
                <w:right w:val="none" w:sz="0" w:space="0" w:color="auto"/>
              </w:divBdr>
              <w:divsChild>
                <w:div w:id="1946499840">
                  <w:marLeft w:val="0"/>
                  <w:marRight w:val="0"/>
                  <w:marTop w:val="0"/>
                  <w:marBottom w:val="0"/>
                  <w:divBdr>
                    <w:top w:val="none" w:sz="0" w:space="0" w:color="auto"/>
                    <w:left w:val="none" w:sz="0" w:space="0" w:color="auto"/>
                    <w:bottom w:val="none" w:sz="0" w:space="0" w:color="auto"/>
                    <w:right w:val="none" w:sz="0" w:space="0" w:color="auto"/>
                  </w:divBdr>
                  <w:divsChild>
                    <w:div w:id="1408458381">
                      <w:marLeft w:val="0"/>
                      <w:marRight w:val="0"/>
                      <w:marTop w:val="0"/>
                      <w:marBottom w:val="0"/>
                      <w:divBdr>
                        <w:top w:val="none" w:sz="0" w:space="0" w:color="auto"/>
                        <w:left w:val="none" w:sz="0" w:space="0" w:color="auto"/>
                        <w:bottom w:val="none" w:sz="0" w:space="0" w:color="auto"/>
                        <w:right w:val="none" w:sz="0" w:space="0" w:color="auto"/>
                      </w:divBdr>
                      <w:divsChild>
                        <w:div w:id="1194609441">
                          <w:marLeft w:val="0"/>
                          <w:marRight w:val="0"/>
                          <w:marTop w:val="0"/>
                          <w:marBottom w:val="0"/>
                          <w:divBdr>
                            <w:top w:val="none" w:sz="0" w:space="0" w:color="auto"/>
                            <w:left w:val="none" w:sz="0" w:space="0" w:color="auto"/>
                            <w:bottom w:val="none" w:sz="0" w:space="0" w:color="auto"/>
                            <w:right w:val="none" w:sz="0" w:space="0" w:color="auto"/>
                          </w:divBdr>
                          <w:divsChild>
                            <w:div w:id="2110349003">
                              <w:marLeft w:val="0"/>
                              <w:marRight w:val="0"/>
                              <w:marTop w:val="0"/>
                              <w:marBottom w:val="0"/>
                              <w:divBdr>
                                <w:top w:val="none" w:sz="0" w:space="0" w:color="auto"/>
                                <w:left w:val="none" w:sz="0" w:space="0" w:color="auto"/>
                                <w:bottom w:val="none" w:sz="0" w:space="0" w:color="auto"/>
                                <w:right w:val="none" w:sz="0" w:space="0" w:color="auto"/>
                              </w:divBdr>
                              <w:divsChild>
                                <w:div w:id="1453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9084285">
          <w:marLeft w:val="0"/>
          <w:marRight w:val="0"/>
          <w:marTop w:val="0"/>
          <w:marBottom w:val="0"/>
          <w:divBdr>
            <w:top w:val="none" w:sz="0" w:space="0" w:color="auto"/>
            <w:left w:val="none" w:sz="0" w:space="0" w:color="auto"/>
            <w:bottom w:val="none" w:sz="0" w:space="0" w:color="auto"/>
            <w:right w:val="none" w:sz="0" w:space="0" w:color="auto"/>
          </w:divBdr>
          <w:divsChild>
            <w:div w:id="1749184651">
              <w:marLeft w:val="0"/>
              <w:marRight w:val="0"/>
              <w:marTop w:val="0"/>
              <w:marBottom w:val="0"/>
              <w:divBdr>
                <w:top w:val="none" w:sz="0" w:space="0" w:color="auto"/>
                <w:left w:val="none" w:sz="0" w:space="0" w:color="auto"/>
                <w:bottom w:val="none" w:sz="0" w:space="0" w:color="auto"/>
                <w:right w:val="none" w:sz="0" w:space="0" w:color="auto"/>
              </w:divBdr>
              <w:divsChild>
                <w:div w:id="350762497">
                  <w:marLeft w:val="0"/>
                  <w:marRight w:val="0"/>
                  <w:marTop w:val="0"/>
                  <w:marBottom w:val="0"/>
                  <w:divBdr>
                    <w:top w:val="none" w:sz="0" w:space="0" w:color="auto"/>
                    <w:left w:val="none" w:sz="0" w:space="0" w:color="auto"/>
                    <w:bottom w:val="none" w:sz="0" w:space="0" w:color="auto"/>
                    <w:right w:val="none" w:sz="0" w:space="0" w:color="auto"/>
                  </w:divBdr>
                  <w:divsChild>
                    <w:div w:id="1598758311">
                      <w:marLeft w:val="0"/>
                      <w:marRight w:val="0"/>
                      <w:marTop w:val="0"/>
                      <w:marBottom w:val="0"/>
                      <w:divBdr>
                        <w:top w:val="none" w:sz="0" w:space="0" w:color="auto"/>
                        <w:left w:val="none" w:sz="0" w:space="0" w:color="auto"/>
                        <w:bottom w:val="none" w:sz="0" w:space="0" w:color="auto"/>
                        <w:right w:val="none" w:sz="0" w:space="0" w:color="auto"/>
                      </w:divBdr>
                      <w:divsChild>
                        <w:div w:id="900598473">
                          <w:marLeft w:val="0"/>
                          <w:marRight w:val="0"/>
                          <w:marTop w:val="0"/>
                          <w:marBottom w:val="0"/>
                          <w:divBdr>
                            <w:top w:val="none" w:sz="0" w:space="0" w:color="auto"/>
                            <w:left w:val="none" w:sz="0" w:space="0" w:color="auto"/>
                            <w:bottom w:val="none" w:sz="0" w:space="0" w:color="auto"/>
                            <w:right w:val="none" w:sz="0" w:space="0" w:color="auto"/>
                          </w:divBdr>
                          <w:divsChild>
                            <w:div w:id="1218323933">
                              <w:marLeft w:val="0"/>
                              <w:marRight w:val="0"/>
                              <w:marTop w:val="0"/>
                              <w:marBottom w:val="0"/>
                              <w:divBdr>
                                <w:top w:val="none" w:sz="0" w:space="0" w:color="auto"/>
                                <w:left w:val="none" w:sz="0" w:space="0" w:color="auto"/>
                                <w:bottom w:val="none" w:sz="0" w:space="0" w:color="auto"/>
                                <w:right w:val="none" w:sz="0" w:space="0" w:color="auto"/>
                              </w:divBdr>
                              <w:divsChild>
                                <w:div w:id="472138136">
                                  <w:blockQuote w:val="1"/>
                                  <w:marLeft w:val="720"/>
                                  <w:marRight w:val="720"/>
                                  <w:marTop w:val="100"/>
                                  <w:marBottom w:val="100"/>
                                  <w:divBdr>
                                    <w:top w:val="none" w:sz="0" w:space="0" w:color="auto"/>
                                    <w:left w:val="none" w:sz="0" w:space="0" w:color="auto"/>
                                    <w:bottom w:val="none" w:sz="0" w:space="0" w:color="auto"/>
                                    <w:right w:val="none" w:sz="0" w:space="0" w:color="auto"/>
                                  </w:divBdr>
                                </w:div>
                                <w:div w:id="476922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47808593">
                                  <w:blockQuote w:val="1"/>
                                  <w:marLeft w:val="720"/>
                                  <w:marRight w:val="720"/>
                                  <w:marTop w:val="100"/>
                                  <w:marBottom w:val="100"/>
                                  <w:divBdr>
                                    <w:top w:val="none" w:sz="0" w:space="0" w:color="auto"/>
                                    <w:left w:val="none" w:sz="0" w:space="0" w:color="auto"/>
                                    <w:bottom w:val="none" w:sz="0" w:space="0" w:color="auto"/>
                                    <w:right w:val="none" w:sz="0" w:space="0" w:color="auto"/>
                                  </w:divBdr>
                                </w:div>
                                <w:div w:id="1336609154">
                                  <w:blockQuote w:val="1"/>
                                  <w:marLeft w:val="720"/>
                                  <w:marRight w:val="720"/>
                                  <w:marTop w:val="100"/>
                                  <w:marBottom w:val="100"/>
                                  <w:divBdr>
                                    <w:top w:val="none" w:sz="0" w:space="0" w:color="auto"/>
                                    <w:left w:val="none" w:sz="0" w:space="0" w:color="auto"/>
                                    <w:bottom w:val="none" w:sz="0" w:space="0" w:color="auto"/>
                                    <w:right w:val="none" w:sz="0" w:space="0" w:color="auto"/>
                                  </w:divBdr>
                                </w:div>
                                <w:div w:id="1530988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061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457410">
          <w:marLeft w:val="0"/>
          <w:marRight w:val="0"/>
          <w:marTop w:val="0"/>
          <w:marBottom w:val="0"/>
          <w:divBdr>
            <w:top w:val="none" w:sz="0" w:space="0" w:color="auto"/>
            <w:left w:val="none" w:sz="0" w:space="0" w:color="auto"/>
            <w:bottom w:val="none" w:sz="0" w:space="0" w:color="auto"/>
            <w:right w:val="none" w:sz="0" w:space="0" w:color="auto"/>
          </w:divBdr>
          <w:divsChild>
            <w:div w:id="610237537">
              <w:marLeft w:val="0"/>
              <w:marRight w:val="0"/>
              <w:marTop w:val="0"/>
              <w:marBottom w:val="0"/>
              <w:divBdr>
                <w:top w:val="none" w:sz="0" w:space="0" w:color="auto"/>
                <w:left w:val="none" w:sz="0" w:space="0" w:color="auto"/>
                <w:bottom w:val="none" w:sz="0" w:space="0" w:color="auto"/>
                <w:right w:val="none" w:sz="0" w:space="0" w:color="auto"/>
              </w:divBdr>
              <w:divsChild>
                <w:div w:id="820149197">
                  <w:marLeft w:val="0"/>
                  <w:marRight w:val="0"/>
                  <w:marTop w:val="0"/>
                  <w:marBottom w:val="0"/>
                  <w:divBdr>
                    <w:top w:val="none" w:sz="0" w:space="0" w:color="auto"/>
                    <w:left w:val="none" w:sz="0" w:space="0" w:color="auto"/>
                    <w:bottom w:val="none" w:sz="0" w:space="0" w:color="auto"/>
                    <w:right w:val="none" w:sz="0" w:space="0" w:color="auto"/>
                  </w:divBdr>
                  <w:divsChild>
                    <w:div w:id="914440498">
                      <w:marLeft w:val="0"/>
                      <w:marRight w:val="0"/>
                      <w:marTop w:val="0"/>
                      <w:marBottom w:val="0"/>
                      <w:divBdr>
                        <w:top w:val="none" w:sz="0" w:space="0" w:color="auto"/>
                        <w:left w:val="none" w:sz="0" w:space="0" w:color="auto"/>
                        <w:bottom w:val="none" w:sz="0" w:space="0" w:color="auto"/>
                        <w:right w:val="none" w:sz="0" w:space="0" w:color="auto"/>
                      </w:divBdr>
                      <w:divsChild>
                        <w:div w:id="1776359330">
                          <w:marLeft w:val="0"/>
                          <w:marRight w:val="0"/>
                          <w:marTop w:val="0"/>
                          <w:marBottom w:val="0"/>
                          <w:divBdr>
                            <w:top w:val="none" w:sz="0" w:space="0" w:color="auto"/>
                            <w:left w:val="none" w:sz="0" w:space="0" w:color="auto"/>
                            <w:bottom w:val="none" w:sz="0" w:space="0" w:color="auto"/>
                            <w:right w:val="none" w:sz="0" w:space="0" w:color="auto"/>
                          </w:divBdr>
                          <w:divsChild>
                            <w:div w:id="2044095281">
                              <w:marLeft w:val="0"/>
                              <w:marRight w:val="0"/>
                              <w:marTop w:val="0"/>
                              <w:marBottom w:val="0"/>
                              <w:divBdr>
                                <w:top w:val="none" w:sz="0" w:space="0" w:color="auto"/>
                                <w:left w:val="none" w:sz="0" w:space="0" w:color="auto"/>
                                <w:bottom w:val="none" w:sz="0" w:space="0" w:color="auto"/>
                                <w:right w:val="none" w:sz="0" w:space="0" w:color="auto"/>
                              </w:divBdr>
                              <w:divsChild>
                                <w:div w:id="112751729">
                                  <w:blockQuote w:val="1"/>
                                  <w:marLeft w:val="720"/>
                                  <w:marRight w:val="720"/>
                                  <w:marTop w:val="100"/>
                                  <w:marBottom w:val="100"/>
                                  <w:divBdr>
                                    <w:top w:val="none" w:sz="0" w:space="0" w:color="auto"/>
                                    <w:left w:val="none" w:sz="0" w:space="0" w:color="auto"/>
                                    <w:bottom w:val="none" w:sz="0" w:space="0" w:color="auto"/>
                                    <w:right w:val="none" w:sz="0" w:space="0" w:color="auto"/>
                                  </w:divBdr>
                                </w:div>
                                <w:div w:id="818691323">
                                  <w:blockQuote w:val="1"/>
                                  <w:marLeft w:val="720"/>
                                  <w:marRight w:val="720"/>
                                  <w:marTop w:val="100"/>
                                  <w:marBottom w:val="100"/>
                                  <w:divBdr>
                                    <w:top w:val="none" w:sz="0" w:space="0" w:color="auto"/>
                                    <w:left w:val="none" w:sz="0" w:space="0" w:color="auto"/>
                                    <w:bottom w:val="none" w:sz="0" w:space="0" w:color="auto"/>
                                    <w:right w:val="none" w:sz="0" w:space="0" w:color="auto"/>
                                  </w:divBdr>
                                </w:div>
                                <w:div w:id="821850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56207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98243250">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58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504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565936">
          <w:marLeft w:val="0"/>
          <w:marRight w:val="0"/>
          <w:marTop w:val="0"/>
          <w:marBottom w:val="0"/>
          <w:divBdr>
            <w:top w:val="none" w:sz="0" w:space="0" w:color="auto"/>
            <w:left w:val="none" w:sz="0" w:space="0" w:color="auto"/>
            <w:bottom w:val="none" w:sz="0" w:space="0" w:color="auto"/>
            <w:right w:val="none" w:sz="0" w:space="0" w:color="auto"/>
          </w:divBdr>
          <w:divsChild>
            <w:div w:id="2089379882">
              <w:marLeft w:val="0"/>
              <w:marRight w:val="0"/>
              <w:marTop w:val="0"/>
              <w:marBottom w:val="0"/>
              <w:divBdr>
                <w:top w:val="none" w:sz="0" w:space="0" w:color="auto"/>
                <w:left w:val="none" w:sz="0" w:space="0" w:color="auto"/>
                <w:bottom w:val="none" w:sz="0" w:space="0" w:color="auto"/>
                <w:right w:val="none" w:sz="0" w:space="0" w:color="auto"/>
              </w:divBdr>
              <w:divsChild>
                <w:div w:id="1940873019">
                  <w:marLeft w:val="0"/>
                  <w:marRight w:val="0"/>
                  <w:marTop w:val="0"/>
                  <w:marBottom w:val="0"/>
                  <w:divBdr>
                    <w:top w:val="none" w:sz="0" w:space="0" w:color="auto"/>
                    <w:left w:val="none" w:sz="0" w:space="0" w:color="auto"/>
                    <w:bottom w:val="none" w:sz="0" w:space="0" w:color="auto"/>
                    <w:right w:val="none" w:sz="0" w:space="0" w:color="auto"/>
                  </w:divBdr>
                  <w:divsChild>
                    <w:div w:id="1156872410">
                      <w:marLeft w:val="0"/>
                      <w:marRight w:val="0"/>
                      <w:marTop w:val="0"/>
                      <w:marBottom w:val="0"/>
                      <w:divBdr>
                        <w:top w:val="none" w:sz="0" w:space="0" w:color="auto"/>
                        <w:left w:val="none" w:sz="0" w:space="0" w:color="auto"/>
                        <w:bottom w:val="none" w:sz="0" w:space="0" w:color="auto"/>
                        <w:right w:val="none" w:sz="0" w:space="0" w:color="auto"/>
                      </w:divBdr>
                      <w:divsChild>
                        <w:div w:id="1432624015">
                          <w:marLeft w:val="0"/>
                          <w:marRight w:val="0"/>
                          <w:marTop w:val="0"/>
                          <w:marBottom w:val="0"/>
                          <w:divBdr>
                            <w:top w:val="none" w:sz="0" w:space="0" w:color="auto"/>
                            <w:left w:val="none" w:sz="0" w:space="0" w:color="auto"/>
                            <w:bottom w:val="none" w:sz="0" w:space="0" w:color="auto"/>
                            <w:right w:val="none" w:sz="0" w:space="0" w:color="auto"/>
                          </w:divBdr>
                          <w:divsChild>
                            <w:div w:id="1161845271">
                              <w:marLeft w:val="0"/>
                              <w:marRight w:val="0"/>
                              <w:marTop w:val="0"/>
                              <w:marBottom w:val="0"/>
                              <w:divBdr>
                                <w:top w:val="none" w:sz="0" w:space="0" w:color="auto"/>
                                <w:left w:val="none" w:sz="0" w:space="0" w:color="auto"/>
                                <w:bottom w:val="none" w:sz="0" w:space="0" w:color="auto"/>
                                <w:right w:val="none" w:sz="0" w:space="0" w:color="auto"/>
                              </w:divBdr>
                              <w:divsChild>
                                <w:div w:id="8190784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33518395">
                                  <w:marLeft w:val="0"/>
                                  <w:marRight w:val="0"/>
                                  <w:marTop w:val="0"/>
                                  <w:marBottom w:val="0"/>
                                  <w:divBdr>
                                    <w:top w:val="none" w:sz="0" w:space="0" w:color="auto"/>
                                    <w:left w:val="none" w:sz="0" w:space="0" w:color="auto"/>
                                    <w:bottom w:val="none" w:sz="0" w:space="0" w:color="auto"/>
                                    <w:right w:val="none" w:sz="0" w:space="0" w:color="auto"/>
                                  </w:divBdr>
                                  <w:divsChild>
                                    <w:div w:id="51742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6231083">
          <w:marLeft w:val="0"/>
          <w:marRight w:val="0"/>
          <w:marTop w:val="0"/>
          <w:marBottom w:val="0"/>
          <w:divBdr>
            <w:top w:val="none" w:sz="0" w:space="0" w:color="auto"/>
            <w:left w:val="none" w:sz="0" w:space="0" w:color="auto"/>
            <w:bottom w:val="none" w:sz="0" w:space="0" w:color="auto"/>
            <w:right w:val="none" w:sz="0" w:space="0" w:color="auto"/>
          </w:divBdr>
          <w:divsChild>
            <w:div w:id="1008220192">
              <w:marLeft w:val="0"/>
              <w:marRight w:val="0"/>
              <w:marTop w:val="0"/>
              <w:marBottom w:val="0"/>
              <w:divBdr>
                <w:top w:val="none" w:sz="0" w:space="0" w:color="auto"/>
                <w:left w:val="none" w:sz="0" w:space="0" w:color="auto"/>
                <w:bottom w:val="none" w:sz="0" w:space="0" w:color="auto"/>
                <w:right w:val="none" w:sz="0" w:space="0" w:color="auto"/>
              </w:divBdr>
              <w:divsChild>
                <w:div w:id="1692410377">
                  <w:marLeft w:val="0"/>
                  <w:marRight w:val="0"/>
                  <w:marTop w:val="0"/>
                  <w:marBottom w:val="0"/>
                  <w:divBdr>
                    <w:top w:val="none" w:sz="0" w:space="0" w:color="auto"/>
                    <w:left w:val="none" w:sz="0" w:space="0" w:color="auto"/>
                    <w:bottom w:val="none" w:sz="0" w:space="0" w:color="auto"/>
                    <w:right w:val="none" w:sz="0" w:space="0" w:color="auto"/>
                  </w:divBdr>
                  <w:divsChild>
                    <w:div w:id="839154109">
                      <w:marLeft w:val="0"/>
                      <w:marRight w:val="0"/>
                      <w:marTop w:val="0"/>
                      <w:marBottom w:val="0"/>
                      <w:divBdr>
                        <w:top w:val="none" w:sz="0" w:space="0" w:color="auto"/>
                        <w:left w:val="none" w:sz="0" w:space="0" w:color="auto"/>
                        <w:bottom w:val="none" w:sz="0" w:space="0" w:color="auto"/>
                        <w:right w:val="none" w:sz="0" w:space="0" w:color="auto"/>
                      </w:divBdr>
                      <w:divsChild>
                        <w:div w:id="423769123">
                          <w:marLeft w:val="0"/>
                          <w:marRight w:val="0"/>
                          <w:marTop w:val="0"/>
                          <w:marBottom w:val="0"/>
                          <w:divBdr>
                            <w:top w:val="none" w:sz="0" w:space="0" w:color="auto"/>
                            <w:left w:val="none" w:sz="0" w:space="0" w:color="auto"/>
                            <w:bottom w:val="none" w:sz="0" w:space="0" w:color="auto"/>
                            <w:right w:val="none" w:sz="0" w:space="0" w:color="auto"/>
                          </w:divBdr>
                          <w:divsChild>
                            <w:div w:id="1411778588">
                              <w:marLeft w:val="0"/>
                              <w:marRight w:val="0"/>
                              <w:marTop w:val="0"/>
                              <w:marBottom w:val="0"/>
                              <w:divBdr>
                                <w:top w:val="none" w:sz="0" w:space="0" w:color="auto"/>
                                <w:left w:val="none" w:sz="0" w:space="0" w:color="auto"/>
                                <w:bottom w:val="none" w:sz="0" w:space="0" w:color="auto"/>
                                <w:right w:val="none" w:sz="0" w:space="0" w:color="auto"/>
                              </w:divBdr>
                              <w:divsChild>
                                <w:div w:id="15799434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184840">
                                      <w:marLeft w:val="0"/>
                                      <w:marRight w:val="0"/>
                                      <w:marTop w:val="0"/>
                                      <w:marBottom w:val="0"/>
                                      <w:divBdr>
                                        <w:top w:val="none" w:sz="0" w:space="0" w:color="auto"/>
                                        <w:left w:val="none" w:sz="0" w:space="0" w:color="auto"/>
                                        <w:bottom w:val="none" w:sz="0" w:space="0" w:color="auto"/>
                                        <w:right w:val="none" w:sz="0" w:space="0" w:color="auto"/>
                                      </w:divBdr>
                                      <w:divsChild>
                                        <w:div w:id="30666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0362041">
          <w:marLeft w:val="0"/>
          <w:marRight w:val="0"/>
          <w:marTop w:val="0"/>
          <w:marBottom w:val="0"/>
          <w:divBdr>
            <w:top w:val="none" w:sz="0" w:space="0" w:color="auto"/>
            <w:left w:val="none" w:sz="0" w:space="0" w:color="auto"/>
            <w:bottom w:val="none" w:sz="0" w:space="0" w:color="auto"/>
            <w:right w:val="none" w:sz="0" w:space="0" w:color="auto"/>
          </w:divBdr>
          <w:divsChild>
            <w:div w:id="2018460625">
              <w:marLeft w:val="0"/>
              <w:marRight w:val="0"/>
              <w:marTop w:val="0"/>
              <w:marBottom w:val="0"/>
              <w:divBdr>
                <w:top w:val="none" w:sz="0" w:space="0" w:color="auto"/>
                <w:left w:val="none" w:sz="0" w:space="0" w:color="auto"/>
                <w:bottom w:val="none" w:sz="0" w:space="0" w:color="auto"/>
                <w:right w:val="none" w:sz="0" w:space="0" w:color="auto"/>
              </w:divBdr>
              <w:divsChild>
                <w:div w:id="1816872367">
                  <w:marLeft w:val="0"/>
                  <w:marRight w:val="0"/>
                  <w:marTop w:val="0"/>
                  <w:marBottom w:val="0"/>
                  <w:divBdr>
                    <w:top w:val="none" w:sz="0" w:space="0" w:color="auto"/>
                    <w:left w:val="none" w:sz="0" w:space="0" w:color="auto"/>
                    <w:bottom w:val="none" w:sz="0" w:space="0" w:color="auto"/>
                    <w:right w:val="none" w:sz="0" w:space="0" w:color="auto"/>
                  </w:divBdr>
                  <w:divsChild>
                    <w:div w:id="682318697">
                      <w:marLeft w:val="0"/>
                      <w:marRight w:val="0"/>
                      <w:marTop w:val="0"/>
                      <w:marBottom w:val="0"/>
                      <w:divBdr>
                        <w:top w:val="none" w:sz="0" w:space="0" w:color="auto"/>
                        <w:left w:val="none" w:sz="0" w:space="0" w:color="auto"/>
                        <w:bottom w:val="none" w:sz="0" w:space="0" w:color="auto"/>
                        <w:right w:val="none" w:sz="0" w:space="0" w:color="auto"/>
                      </w:divBdr>
                      <w:divsChild>
                        <w:div w:id="1216966798">
                          <w:marLeft w:val="0"/>
                          <w:marRight w:val="0"/>
                          <w:marTop w:val="0"/>
                          <w:marBottom w:val="0"/>
                          <w:divBdr>
                            <w:top w:val="none" w:sz="0" w:space="0" w:color="auto"/>
                            <w:left w:val="none" w:sz="0" w:space="0" w:color="auto"/>
                            <w:bottom w:val="none" w:sz="0" w:space="0" w:color="auto"/>
                            <w:right w:val="none" w:sz="0" w:space="0" w:color="auto"/>
                          </w:divBdr>
                          <w:divsChild>
                            <w:div w:id="1708333750">
                              <w:marLeft w:val="0"/>
                              <w:marRight w:val="0"/>
                              <w:marTop w:val="0"/>
                              <w:marBottom w:val="0"/>
                              <w:divBdr>
                                <w:top w:val="none" w:sz="0" w:space="0" w:color="auto"/>
                                <w:left w:val="none" w:sz="0" w:space="0" w:color="auto"/>
                                <w:bottom w:val="none" w:sz="0" w:space="0" w:color="auto"/>
                                <w:right w:val="none" w:sz="0" w:space="0" w:color="auto"/>
                              </w:divBdr>
                              <w:divsChild>
                                <w:div w:id="155193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29115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742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938481">
          <w:marLeft w:val="0"/>
          <w:marRight w:val="0"/>
          <w:marTop w:val="0"/>
          <w:marBottom w:val="0"/>
          <w:divBdr>
            <w:top w:val="none" w:sz="0" w:space="0" w:color="auto"/>
            <w:left w:val="none" w:sz="0" w:space="0" w:color="auto"/>
            <w:bottom w:val="none" w:sz="0" w:space="0" w:color="auto"/>
            <w:right w:val="none" w:sz="0" w:space="0" w:color="auto"/>
          </w:divBdr>
          <w:divsChild>
            <w:div w:id="13700885">
              <w:marLeft w:val="0"/>
              <w:marRight w:val="0"/>
              <w:marTop w:val="0"/>
              <w:marBottom w:val="0"/>
              <w:divBdr>
                <w:top w:val="none" w:sz="0" w:space="0" w:color="auto"/>
                <w:left w:val="none" w:sz="0" w:space="0" w:color="auto"/>
                <w:bottom w:val="none" w:sz="0" w:space="0" w:color="auto"/>
                <w:right w:val="none" w:sz="0" w:space="0" w:color="auto"/>
              </w:divBdr>
              <w:divsChild>
                <w:div w:id="585067597">
                  <w:marLeft w:val="0"/>
                  <w:marRight w:val="0"/>
                  <w:marTop w:val="0"/>
                  <w:marBottom w:val="0"/>
                  <w:divBdr>
                    <w:top w:val="none" w:sz="0" w:space="0" w:color="auto"/>
                    <w:left w:val="none" w:sz="0" w:space="0" w:color="auto"/>
                    <w:bottom w:val="none" w:sz="0" w:space="0" w:color="auto"/>
                    <w:right w:val="none" w:sz="0" w:space="0" w:color="auto"/>
                  </w:divBdr>
                  <w:divsChild>
                    <w:div w:id="76944576">
                      <w:marLeft w:val="0"/>
                      <w:marRight w:val="0"/>
                      <w:marTop w:val="0"/>
                      <w:marBottom w:val="0"/>
                      <w:divBdr>
                        <w:top w:val="none" w:sz="0" w:space="0" w:color="auto"/>
                        <w:left w:val="none" w:sz="0" w:space="0" w:color="auto"/>
                        <w:bottom w:val="none" w:sz="0" w:space="0" w:color="auto"/>
                        <w:right w:val="none" w:sz="0" w:space="0" w:color="auto"/>
                      </w:divBdr>
                      <w:divsChild>
                        <w:div w:id="1066687404">
                          <w:marLeft w:val="0"/>
                          <w:marRight w:val="0"/>
                          <w:marTop w:val="0"/>
                          <w:marBottom w:val="0"/>
                          <w:divBdr>
                            <w:top w:val="none" w:sz="0" w:space="0" w:color="auto"/>
                            <w:left w:val="none" w:sz="0" w:space="0" w:color="auto"/>
                            <w:bottom w:val="none" w:sz="0" w:space="0" w:color="auto"/>
                            <w:right w:val="none" w:sz="0" w:space="0" w:color="auto"/>
                          </w:divBdr>
                          <w:divsChild>
                            <w:div w:id="1462187250">
                              <w:marLeft w:val="0"/>
                              <w:marRight w:val="0"/>
                              <w:marTop w:val="0"/>
                              <w:marBottom w:val="0"/>
                              <w:divBdr>
                                <w:top w:val="none" w:sz="0" w:space="0" w:color="auto"/>
                                <w:left w:val="none" w:sz="0" w:space="0" w:color="auto"/>
                                <w:bottom w:val="none" w:sz="0" w:space="0" w:color="auto"/>
                                <w:right w:val="none" w:sz="0" w:space="0" w:color="auto"/>
                              </w:divBdr>
                              <w:divsChild>
                                <w:div w:id="7991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291653">
          <w:marLeft w:val="0"/>
          <w:marRight w:val="0"/>
          <w:marTop w:val="0"/>
          <w:marBottom w:val="0"/>
          <w:divBdr>
            <w:top w:val="none" w:sz="0" w:space="0" w:color="auto"/>
            <w:left w:val="none" w:sz="0" w:space="0" w:color="auto"/>
            <w:bottom w:val="none" w:sz="0" w:space="0" w:color="auto"/>
            <w:right w:val="none" w:sz="0" w:space="0" w:color="auto"/>
          </w:divBdr>
          <w:divsChild>
            <w:div w:id="1372419592">
              <w:marLeft w:val="0"/>
              <w:marRight w:val="0"/>
              <w:marTop w:val="0"/>
              <w:marBottom w:val="0"/>
              <w:divBdr>
                <w:top w:val="none" w:sz="0" w:space="0" w:color="auto"/>
                <w:left w:val="none" w:sz="0" w:space="0" w:color="auto"/>
                <w:bottom w:val="none" w:sz="0" w:space="0" w:color="auto"/>
                <w:right w:val="none" w:sz="0" w:space="0" w:color="auto"/>
              </w:divBdr>
              <w:divsChild>
                <w:div w:id="689988817">
                  <w:marLeft w:val="0"/>
                  <w:marRight w:val="0"/>
                  <w:marTop w:val="0"/>
                  <w:marBottom w:val="0"/>
                  <w:divBdr>
                    <w:top w:val="none" w:sz="0" w:space="0" w:color="auto"/>
                    <w:left w:val="none" w:sz="0" w:space="0" w:color="auto"/>
                    <w:bottom w:val="none" w:sz="0" w:space="0" w:color="auto"/>
                    <w:right w:val="none" w:sz="0" w:space="0" w:color="auto"/>
                  </w:divBdr>
                  <w:divsChild>
                    <w:div w:id="455803285">
                      <w:marLeft w:val="0"/>
                      <w:marRight w:val="0"/>
                      <w:marTop w:val="0"/>
                      <w:marBottom w:val="0"/>
                      <w:divBdr>
                        <w:top w:val="none" w:sz="0" w:space="0" w:color="auto"/>
                        <w:left w:val="none" w:sz="0" w:space="0" w:color="auto"/>
                        <w:bottom w:val="none" w:sz="0" w:space="0" w:color="auto"/>
                        <w:right w:val="none" w:sz="0" w:space="0" w:color="auto"/>
                      </w:divBdr>
                      <w:divsChild>
                        <w:div w:id="1208955544">
                          <w:marLeft w:val="0"/>
                          <w:marRight w:val="0"/>
                          <w:marTop w:val="0"/>
                          <w:marBottom w:val="0"/>
                          <w:divBdr>
                            <w:top w:val="none" w:sz="0" w:space="0" w:color="auto"/>
                            <w:left w:val="none" w:sz="0" w:space="0" w:color="auto"/>
                            <w:bottom w:val="none" w:sz="0" w:space="0" w:color="auto"/>
                            <w:right w:val="none" w:sz="0" w:space="0" w:color="auto"/>
                          </w:divBdr>
                          <w:divsChild>
                            <w:div w:id="1373654350">
                              <w:marLeft w:val="0"/>
                              <w:marRight w:val="0"/>
                              <w:marTop w:val="0"/>
                              <w:marBottom w:val="0"/>
                              <w:divBdr>
                                <w:top w:val="none" w:sz="0" w:space="0" w:color="auto"/>
                                <w:left w:val="none" w:sz="0" w:space="0" w:color="auto"/>
                                <w:bottom w:val="none" w:sz="0" w:space="0" w:color="auto"/>
                                <w:right w:val="none" w:sz="0" w:space="0" w:color="auto"/>
                              </w:divBdr>
                              <w:divsChild>
                                <w:div w:id="119743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260127">
          <w:marLeft w:val="0"/>
          <w:marRight w:val="0"/>
          <w:marTop w:val="0"/>
          <w:marBottom w:val="0"/>
          <w:divBdr>
            <w:top w:val="none" w:sz="0" w:space="0" w:color="auto"/>
            <w:left w:val="none" w:sz="0" w:space="0" w:color="auto"/>
            <w:bottom w:val="none" w:sz="0" w:space="0" w:color="auto"/>
            <w:right w:val="none" w:sz="0" w:space="0" w:color="auto"/>
          </w:divBdr>
          <w:divsChild>
            <w:div w:id="178127163">
              <w:marLeft w:val="0"/>
              <w:marRight w:val="0"/>
              <w:marTop w:val="0"/>
              <w:marBottom w:val="0"/>
              <w:divBdr>
                <w:top w:val="none" w:sz="0" w:space="0" w:color="auto"/>
                <w:left w:val="none" w:sz="0" w:space="0" w:color="auto"/>
                <w:bottom w:val="none" w:sz="0" w:space="0" w:color="auto"/>
                <w:right w:val="none" w:sz="0" w:space="0" w:color="auto"/>
              </w:divBdr>
              <w:divsChild>
                <w:div w:id="1510634111">
                  <w:marLeft w:val="0"/>
                  <w:marRight w:val="0"/>
                  <w:marTop w:val="0"/>
                  <w:marBottom w:val="0"/>
                  <w:divBdr>
                    <w:top w:val="none" w:sz="0" w:space="0" w:color="auto"/>
                    <w:left w:val="none" w:sz="0" w:space="0" w:color="auto"/>
                    <w:bottom w:val="none" w:sz="0" w:space="0" w:color="auto"/>
                    <w:right w:val="none" w:sz="0" w:space="0" w:color="auto"/>
                  </w:divBdr>
                  <w:divsChild>
                    <w:div w:id="1216889656">
                      <w:marLeft w:val="0"/>
                      <w:marRight w:val="0"/>
                      <w:marTop w:val="0"/>
                      <w:marBottom w:val="0"/>
                      <w:divBdr>
                        <w:top w:val="none" w:sz="0" w:space="0" w:color="auto"/>
                        <w:left w:val="none" w:sz="0" w:space="0" w:color="auto"/>
                        <w:bottom w:val="none" w:sz="0" w:space="0" w:color="auto"/>
                        <w:right w:val="none" w:sz="0" w:space="0" w:color="auto"/>
                      </w:divBdr>
                      <w:divsChild>
                        <w:div w:id="149517218">
                          <w:marLeft w:val="0"/>
                          <w:marRight w:val="0"/>
                          <w:marTop w:val="0"/>
                          <w:marBottom w:val="0"/>
                          <w:divBdr>
                            <w:top w:val="none" w:sz="0" w:space="0" w:color="auto"/>
                            <w:left w:val="none" w:sz="0" w:space="0" w:color="auto"/>
                            <w:bottom w:val="none" w:sz="0" w:space="0" w:color="auto"/>
                            <w:right w:val="none" w:sz="0" w:space="0" w:color="auto"/>
                          </w:divBdr>
                          <w:divsChild>
                            <w:div w:id="1894461777">
                              <w:marLeft w:val="0"/>
                              <w:marRight w:val="0"/>
                              <w:marTop w:val="0"/>
                              <w:marBottom w:val="0"/>
                              <w:divBdr>
                                <w:top w:val="none" w:sz="0" w:space="0" w:color="auto"/>
                                <w:left w:val="none" w:sz="0" w:space="0" w:color="auto"/>
                                <w:bottom w:val="none" w:sz="0" w:space="0" w:color="auto"/>
                                <w:right w:val="none" w:sz="0" w:space="0" w:color="auto"/>
                              </w:divBdr>
                              <w:divsChild>
                                <w:div w:id="121716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145733">
          <w:marLeft w:val="0"/>
          <w:marRight w:val="0"/>
          <w:marTop w:val="0"/>
          <w:marBottom w:val="0"/>
          <w:divBdr>
            <w:top w:val="none" w:sz="0" w:space="0" w:color="auto"/>
            <w:left w:val="none" w:sz="0" w:space="0" w:color="auto"/>
            <w:bottom w:val="none" w:sz="0" w:space="0" w:color="auto"/>
            <w:right w:val="none" w:sz="0" w:space="0" w:color="auto"/>
          </w:divBdr>
          <w:divsChild>
            <w:div w:id="919295510">
              <w:marLeft w:val="0"/>
              <w:marRight w:val="0"/>
              <w:marTop w:val="0"/>
              <w:marBottom w:val="0"/>
              <w:divBdr>
                <w:top w:val="none" w:sz="0" w:space="0" w:color="auto"/>
                <w:left w:val="none" w:sz="0" w:space="0" w:color="auto"/>
                <w:bottom w:val="none" w:sz="0" w:space="0" w:color="auto"/>
                <w:right w:val="none" w:sz="0" w:space="0" w:color="auto"/>
              </w:divBdr>
              <w:divsChild>
                <w:div w:id="1635527945">
                  <w:marLeft w:val="0"/>
                  <w:marRight w:val="0"/>
                  <w:marTop w:val="0"/>
                  <w:marBottom w:val="0"/>
                  <w:divBdr>
                    <w:top w:val="none" w:sz="0" w:space="0" w:color="auto"/>
                    <w:left w:val="none" w:sz="0" w:space="0" w:color="auto"/>
                    <w:bottom w:val="none" w:sz="0" w:space="0" w:color="auto"/>
                    <w:right w:val="none" w:sz="0" w:space="0" w:color="auto"/>
                  </w:divBdr>
                  <w:divsChild>
                    <w:div w:id="381058189">
                      <w:marLeft w:val="0"/>
                      <w:marRight w:val="0"/>
                      <w:marTop w:val="0"/>
                      <w:marBottom w:val="0"/>
                      <w:divBdr>
                        <w:top w:val="none" w:sz="0" w:space="0" w:color="auto"/>
                        <w:left w:val="none" w:sz="0" w:space="0" w:color="auto"/>
                        <w:bottom w:val="none" w:sz="0" w:space="0" w:color="auto"/>
                        <w:right w:val="none" w:sz="0" w:space="0" w:color="auto"/>
                      </w:divBdr>
                      <w:divsChild>
                        <w:div w:id="1320886425">
                          <w:marLeft w:val="0"/>
                          <w:marRight w:val="0"/>
                          <w:marTop w:val="0"/>
                          <w:marBottom w:val="0"/>
                          <w:divBdr>
                            <w:top w:val="none" w:sz="0" w:space="0" w:color="auto"/>
                            <w:left w:val="none" w:sz="0" w:space="0" w:color="auto"/>
                            <w:bottom w:val="none" w:sz="0" w:space="0" w:color="auto"/>
                            <w:right w:val="none" w:sz="0" w:space="0" w:color="auto"/>
                          </w:divBdr>
                          <w:divsChild>
                            <w:div w:id="1033188838">
                              <w:marLeft w:val="0"/>
                              <w:marRight w:val="0"/>
                              <w:marTop w:val="0"/>
                              <w:marBottom w:val="0"/>
                              <w:divBdr>
                                <w:top w:val="none" w:sz="0" w:space="0" w:color="auto"/>
                                <w:left w:val="none" w:sz="0" w:space="0" w:color="auto"/>
                                <w:bottom w:val="none" w:sz="0" w:space="0" w:color="auto"/>
                                <w:right w:val="none" w:sz="0" w:space="0" w:color="auto"/>
                              </w:divBdr>
                              <w:divsChild>
                                <w:div w:id="65392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167373">
          <w:marLeft w:val="0"/>
          <w:marRight w:val="0"/>
          <w:marTop w:val="0"/>
          <w:marBottom w:val="0"/>
          <w:divBdr>
            <w:top w:val="none" w:sz="0" w:space="0" w:color="auto"/>
            <w:left w:val="none" w:sz="0" w:space="0" w:color="auto"/>
            <w:bottom w:val="none" w:sz="0" w:space="0" w:color="auto"/>
            <w:right w:val="none" w:sz="0" w:space="0" w:color="auto"/>
          </w:divBdr>
          <w:divsChild>
            <w:div w:id="554200283">
              <w:marLeft w:val="0"/>
              <w:marRight w:val="0"/>
              <w:marTop w:val="0"/>
              <w:marBottom w:val="0"/>
              <w:divBdr>
                <w:top w:val="none" w:sz="0" w:space="0" w:color="auto"/>
                <w:left w:val="none" w:sz="0" w:space="0" w:color="auto"/>
                <w:bottom w:val="none" w:sz="0" w:space="0" w:color="auto"/>
                <w:right w:val="none" w:sz="0" w:space="0" w:color="auto"/>
              </w:divBdr>
              <w:divsChild>
                <w:div w:id="1350642101">
                  <w:marLeft w:val="0"/>
                  <w:marRight w:val="0"/>
                  <w:marTop w:val="0"/>
                  <w:marBottom w:val="0"/>
                  <w:divBdr>
                    <w:top w:val="none" w:sz="0" w:space="0" w:color="auto"/>
                    <w:left w:val="none" w:sz="0" w:space="0" w:color="auto"/>
                    <w:bottom w:val="none" w:sz="0" w:space="0" w:color="auto"/>
                    <w:right w:val="none" w:sz="0" w:space="0" w:color="auto"/>
                  </w:divBdr>
                  <w:divsChild>
                    <w:div w:id="1756782928">
                      <w:marLeft w:val="0"/>
                      <w:marRight w:val="0"/>
                      <w:marTop w:val="0"/>
                      <w:marBottom w:val="0"/>
                      <w:divBdr>
                        <w:top w:val="none" w:sz="0" w:space="0" w:color="auto"/>
                        <w:left w:val="none" w:sz="0" w:space="0" w:color="auto"/>
                        <w:bottom w:val="none" w:sz="0" w:space="0" w:color="auto"/>
                        <w:right w:val="none" w:sz="0" w:space="0" w:color="auto"/>
                      </w:divBdr>
                      <w:divsChild>
                        <w:div w:id="1748726318">
                          <w:marLeft w:val="0"/>
                          <w:marRight w:val="0"/>
                          <w:marTop w:val="0"/>
                          <w:marBottom w:val="0"/>
                          <w:divBdr>
                            <w:top w:val="none" w:sz="0" w:space="0" w:color="auto"/>
                            <w:left w:val="none" w:sz="0" w:space="0" w:color="auto"/>
                            <w:bottom w:val="none" w:sz="0" w:space="0" w:color="auto"/>
                            <w:right w:val="none" w:sz="0" w:space="0" w:color="auto"/>
                          </w:divBdr>
                          <w:divsChild>
                            <w:div w:id="141623619">
                              <w:marLeft w:val="0"/>
                              <w:marRight w:val="0"/>
                              <w:marTop w:val="0"/>
                              <w:marBottom w:val="0"/>
                              <w:divBdr>
                                <w:top w:val="none" w:sz="0" w:space="0" w:color="auto"/>
                                <w:left w:val="none" w:sz="0" w:space="0" w:color="auto"/>
                                <w:bottom w:val="none" w:sz="0" w:space="0" w:color="auto"/>
                                <w:right w:val="none" w:sz="0" w:space="0" w:color="auto"/>
                              </w:divBdr>
                              <w:divsChild>
                                <w:div w:id="62077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570053">
          <w:marLeft w:val="0"/>
          <w:marRight w:val="0"/>
          <w:marTop w:val="0"/>
          <w:marBottom w:val="0"/>
          <w:divBdr>
            <w:top w:val="none" w:sz="0" w:space="0" w:color="auto"/>
            <w:left w:val="none" w:sz="0" w:space="0" w:color="auto"/>
            <w:bottom w:val="none" w:sz="0" w:space="0" w:color="auto"/>
            <w:right w:val="none" w:sz="0" w:space="0" w:color="auto"/>
          </w:divBdr>
          <w:divsChild>
            <w:div w:id="320551271">
              <w:marLeft w:val="0"/>
              <w:marRight w:val="0"/>
              <w:marTop w:val="0"/>
              <w:marBottom w:val="0"/>
              <w:divBdr>
                <w:top w:val="none" w:sz="0" w:space="0" w:color="auto"/>
                <w:left w:val="none" w:sz="0" w:space="0" w:color="auto"/>
                <w:bottom w:val="none" w:sz="0" w:space="0" w:color="auto"/>
                <w:right w:val="none" w:sz="0" w:space="0" w:color="auto"/>
              </w:divBdr>
              <w:divsChild>
                <w:div w:id="1496412712">
                  <w:marLeft w:val="0"/>
                  <w:marRight w:val="0"/>
                  <w:marTop w:val="0"/>
                  <w:marBottom w:val="0"/>
                  <w:divBdr>
                    <w:top w:val="none" w:sz="0" w:space="0" w:color="auto"/>
                    <w:left w:val="none" w:sz="0" w:space="0" w:color="auto"/>
                    <w:bottom w:val="none" w:sz="0" w:space="0" w:color="auto"/>
                    <w:right w:val="none" w:sz="0" w:space="0" w:color="auto"/>
                  </w:divBdr>
                  <w:divsChild>
                    <w:div w:id="380785071">
                      <w:marLeft w:val="0"/>
                      <w:marRight w:val="0"/>
                      <w:marTop w:val="0"/>
                      <w:marBottom w:val="0"/>
                      <w:divBdr>
                        <w:top w:val="none" w:sz="0" w:space="0" w:color="auto"/>
                        <w:left w:val="none" w:sz="0" w:space="0" w:color="auto"/>
                        <w:bottom w:val="none" w:sz="0" w:space="0" w:color="auto"/>
                        <w:right w:val="none" w:sz="0" w:space="0" w:color="auto"/>
                      </w:divBdr>
                      <w:divsChild>
                        <w:div w:id="228425100">
                          <w:marLeft w:val="0"/>
                          <w:marRight w:val="0"/>
                          <w:marTop w:val="0"/>
                          <w:marBottom w:val="0"/>
                          <w:divBdr>
                            <w:top w:val="none" w:sz="0" w:space="0" w:color="auto"/>
                            <w:left w:val="none" w:sz="0" w:space="0" w:color="auto"/>
                            <w:bottom w:val="none" w:sz="0" w:space="0" w:color="auto"/>
                            <w:right w:val="none" w:sz="0" w:space="0" w:color="auto"/>
                          </w:divBdr>
                          <w:divsChild>
                            <w:div w:id="1322198139">
                              <w:marLeft w:val="0"/>
                              <w:marRight w:val="0"/>
                              <w:marTop w:val="0"/>
                              <w:marBottom w:val="0"/>
                              <w:divBdr>
                                <w:top w:val="none" w:sz="0" w:space="0" w:color="auto"/>
                                <w:left w:val="none" w:sz="0" w:space="0" w:color="auto"/>
                                <w:bottom w:val="none" w:sz="0" w:space="0" w:color="auto"/>
                                <w:right w:val="none" w:sz="0" w:space="0" w:color="auto"/>
                              </w:divBdr>
                              <w:divsChild>
                                <w:div w:id="40009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1786671">
          <w:marLeft w:val="0"/>
          <w:marRight w:val="0"/>
          <w:marTop w:val="0"/>
          <w:marBottom w:val="0"/>
          <w:divBdr>
            <w:top w:val="none" w:sz="0" w:space="0" w:color="auto"/>
            <w:left w:val="none" w:sz="0" w:space="0" w:color="auto"/>
            <w:bottom w:val="none" w:sz="0" w:space="0" w:color="auto"/>
            <w:right w:val="none" w:sz="0" w:space="0" w:color="auto"/>
          </w:divBdr>
          <w:divsChild>
            <w:div w:id="1164707759">
              <w:marLeft w:val="0"/>
              <w:marRight w:val="0"/>
              <w:marTop w:val="0"/>
              <w:marBottom w:val="0"/>
              <w:divBdr>
                <w:top w:val="none" w:sz="0" w:space="0" w:color="auto"/>
                <w:left w:val="none" w:sz="0" w:space="0" w:color="auto"/>
                <w:bottom w:val="none" w:sz="0" w:space="0" w:color="auto"/>
                <w:right w:val="none" w:sz="0" w:space="0" w:color="auto"/>
              </w:divBdr>
              <w:divsChild>
                <w:div w:id="1418553169">
                  <w:marLeft w:val="0"/>
                  <w:marRight w:val="0"/>
                  <w:marTop w:val="0"/>
                  <w:marBottom w:val="0"/>
                  <w:divBdr>
                    <w:top w:val="none" w:sz="0" w:space="0" w:color="auto"/>
                    <w:left w:val="none" w:sz="0" w:space="0" w:color="auto"/>
                    <w:bottom w:val="none" w:sz="0" w:space="0" w:color="auto"/>
                    <w:right w:val="none" w:sz="0" w:space="0" w:color="auto"/>
                  </w:divBdr>
                  <w:divsChild>
                    <w:div w:id="1880777033">
                      <w:marLeft w:val="0"/>
                      <w:marRight w:val="0"/>
                      <w:marTop w:val="0"/>
                      <w:marBottom w:val="0"/>
                      <w:divBdr>
                        <w:top w:val="none" w:sz="0" w:space="0" w:color="auto"/>
                        <w:left w:val="none" w:sz="0" w:space="0" w:color="auto"/>
                        <w:bottom w:val="none" w:sz="0" w:space="0" w:color="auto"/>
                        <w:right w:val="none" w:sz="0" w:space="0" w:color="auto"/>
                      </w:divBdr>
                      <w:divsChild>
                        <w:div w:id="2007125210">
                          <w:marLeft w:val="0"/>
                          <w:marRight w:val="0"/>
                          <w:marTop w:val="0"/>
                          <w:marBottom w:val="0"/>
                          <w:divBdr>
                            <w:top w:val="none" w:sz="0" w:space="0" w:color="auto"/>
                            <w:left w:val="none" w:sz="0" w:space="0" w:color="auto"/>
                            <w:bottom w:val="none" w:sz="0" w:space="0" w:color="auto"/>
                            <w:right w:val="none" w:sz="0" w:space="0" w:color="auto"/>
                          </w:divBdr>
                          <w:divsChild>
                            <w:div w:id="514417924">
                              <w:marLeft w:val="0"/>
                              <w:marRight w:val="0"/>
                              <w:marTop w:val="0"/>
                              <w:marBottom w:val="0"/>
                              <w:divBdr>
                                <w:top w:val="none" w:sz="0" w:space="0" w:color="auto"/>
                                <w:left w:val="none" w:sz="0" w:space="0" w:color="auto"/>
                                <w:bottom w:val="none" w:sz="0" w:space="0" w:color="auto"/>
                                <w:right w:val="none" w:sz="0" w:space="0" w:color="auto"/>
                              </w:divBdr>
                              <w:divsChild>
                                <w:div w:id="177887464">
                                  <w:blockQuote w:val="1"/>
                                  <w:marLeft w:val="720"/>
                                  <w:marRight w:val="720"/>
                                  <w:marTop w:val="100"/>
                                  <w:marBottom w:val="100"/>
                                  <w:divBdr>
                                    <w:top w:val="none" w:sz="0" w:space="0" w:color="auto"/>
                                    <w:left w:val="none" w:sz="0" w:space="0" w:color="auto"/>
                                    <w:bottom w:val="none" w:sz="0" w:space="0" w:color="auto"/>
                                    <w:right w:val="none" w:sz="0" w:space="0" w:color="auto"/>
                                  </w:divBdr>
                                </w:div>
                                <w:div w:id="314915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6566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5823256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8032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927615447">
                      <w:marLeft w:val="0"/>
                      <w:marRight w:val="0"/>
                      <w:marTop w:val="0"/>
                      <w:marBottom w:val="0"/>
                      <w:divBdr>
                        <w:top w:val="none" w:sz="0" w:space="0" w:color="auto"/>
                        <w:left w:val="none" w:sz="0" w:space="0" w:color="auto"/>
                        <w:bottom w:val="none" w:sz="0" w:space="0" w:color="auto"/>
                        <w:right w:val="none" w:sz="0" w:space="0" w:color="auto"/>
                      </w:divBdr>
                      <w:divsChild>
                        <w:div w:id="1830099199">
                          <w:marLeft w:val="0"/>
                          <w:marRight w:val="0"/>
                          <w:marTop w:val="0"/>
                          <w:marBottom w:val="0"/>
                          <w:divBdr>
                            <w:top w:val="none" w:sz="0" w:space="0" w:color="auto"/>
                            <w:left w:val="none" w:sz="0" w:space="0" w:color="auto"/>
                            <w:bottom w:val="none" w:sz="0" w:space="0" w:color="auto"/>
                            <w:right w:val="none" w:sz="0" w:space="0" w:color="auto"/>
                          </w:divBdr>
                          <w:divsChild>
                            <w:div w:id="1822188787">
                              <w:marLeft w:val="0"/>
                              <w:marRight w:val="0"/>
                              <w:marTop w:val="0"/>
                              <w:marBottom w:val="0"/>
                              <w:divBdr>
                                <w:top w:val="none" w:sz="0" w:space="0" w:color="auto"/>
                                <w:left w:val="none" w:sz="0" w:space="0" w:color="auto"/>
                                <w:bottom w:val="none" w:sz="0" w:space="0" w:color="auto"/>
                                <w:right w:val="none" w:sz="0" w:space="0" w:color="auto"/>
                              </w:divBdr>
                              <w:divsChild>
                                <w:div w:id="13895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4273149">
          <w:marLeft w:val="0"/>
          <w:marRight w:val="0"/>
          <w:marTop w:val="0"/>
          <w:marBottom w:val="0"/>
          <w:divBdr>
            <w:top w:val="none" w:sz="0" w:space="0" w:color="auto"/>
            <w:left w:val="none" w:sz="0" w:space="0" w:color="auto"/>
            <w:bottom w:val="none" w:sz="0" w:space="0" w:color="auto"/>
            <w:right w:val="none" w:sz="0" w:space="0" w:color="auto"/>
          </w:divBdr>
          <w:divsChild>
            <w:div w:id="329992169">
              <w:marLeft w:val="0"/>
              <w:marRight w:val="0"/>
              <w:marTop w:val="0"/>
              <w:marBottom w:val="0"/>
              <w:divBdr>
                <w:top w:val="none" w:sz="0" w:space="0" w:color="auto"/>
                <w:left w:val="none" w:sz="0" w:space="0" w:color="auto"/>
                <w:bottom w:val="none" w:sz="0" w:space="0" w:color="auto"/>
                <w:right w:val="none" w:sz="0" w:space="0" w:color="auto"/>
              </w:divBdr>
              <w:divsChild>
                <w:div w:id="1017923306">
                  <w:marLeft w:val="0"/>
                  <w:marRight w:val="0"/>
                  <w:marTop w:val="0"/>
                  <w:marBottom w:val="0"/>
                  <w:divBdr>
                    <w:top w:val="none" w:sz="0" w:space="0" w:color="auto"/>
                    <w:left w:val="none" w:sz="0" w:space="0" w:color="auto"/>
                    <w:bottom w:val="none" w:sz="0" w:space="0" w:color="auto"/>
                    <w:right w:val="none" w:sz="0" w:space="0" w:color="auto"/>
                  </w:divBdr>
                  <w:divsChild>
                    <w:div w:id="859397018">
                      <w:marLeft w:val="0"/>
                      <w:marRight w:val="0"/>
                      <w:marTop w:val="0"/>
                      <w:marBottom w:val="0"/>
                      <w:divBdr>
                        <w:top w:val="none" w:sz="0" w:space="0" w:color="auto"/>
                        <w:left w:val="none" w:sz="0" w:space="0" w:color="auto"/>
                        <w:bottom w:val="none" w:sz="0" w:space="0" w:color="auto"/>
                        <w:right w:val="none" w:sz="0" w:space="0" w:color="auto"/>
                      </w:divBdr>
                      <w:divsChild>
                        <w:div w:id="983118492">
                          <w:marLeft w:val="0"/>
                          <w:marRight w:val="0"/>
                          <w:marTop w:val="0"/>
                          <w:marBottom w:val="0"/>
                          <w:divBdr>
                            <w:top w:val="none" w:sz="0" w:space="0" w:color="auto"/>
                            <w:left w:val="none" w:sz="0" w:space="0" w:color="auto"/>
                            <w:bottom w:val="none" w:sz="0" w:space="0" w:color="auto"/>
                            <w:right w:val="none" w:sz="0" w:space="0" w:color="auto"/>
                          </w:divBdr>
                          <w:divsChild>
                            <w:div w:id="1342318646">
                              <w:marLeft w:val="0"/>
                              <w:marRight w:val="0"/>
                              <w:marTop w:val="0"/>
                              <w:marBottom w:val="0"/>
                              <w:divBdr>
                                <w:top w:val="none" w:sz="0" w:space="0" w:color="auto"/>
                                <w:left w:val="none" w:sz="0" w:space="0" w:color="auto"/>
                                <w:bottom w:val="none" w:sz="0" w:space="0" w:color="auto"/>
                                <w:right w:val="none" w:sz="0" w:space="0" w:color="auto"/>
                              </w:divBdr>
                              <w:divsChild>
                                <w:div w:id="108712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7482024">
          <w:marLeft w:val="0"/>
          <w:marRight w:val="0"/>
          <w:marTop w:val="0"/>
          <w:marBottom w:val="0"/>
          <w:divBdr>
            <w:top w:val="none" w:sz="0" w:space="0" w:color="auto"/>
            <w:left w:val="none" w:sz="0" w:space="0" w:color="auto"/>
            <w:bottom w:val="none" w:sz="0" w:space="0" w:color="auto"/>
            <w:right w:val="none" w:sz="0" w:space="0" w:color="auto"/>
          </w:divBdr>
          <w:divsChild>
            <w:div w:id="1849103473">
              <w:marLeft w:val="0"/>
              <w:marRight w:val="0"/>
              <w:marTop w:val="0"/>
              <w:marBottom w:val="0"/>
              <w:divBdr>
                <w:top w:val="none" w:sz="0" w:space="0" w:color="auto"/>
                <w:left w:val="none" w:sz="0" w:space="0" w:color="auto"/>
                <w:bottom w:val="none" w:sz="0" w:space="0" w:color="auto"/>
                <w:right w:val="none" w:sz="0" w:space="0" w:color="auto"/>
              </w:divBdr>
              <w:divsChild>
                <w:div w:id="1123958688">
                  <w:marLeft w:val="0"/>
                  <w:marRight w:val="0"/>
                  <w:marTop w:val="0"/>
                  <w:marBottom w:val="0"/>
                  <w:divBdr>
                    <w:top w:val="none" w:sz="0" w:space="0" w:color="auto"/>
                    <w:left w:val="none" w:sz="0" w:space="0" w:color="auto"/>
                    <w:bottom w:val="none" w:sz="0" w:space="0" w:color="auto"/>
                    <w:right w:val="none" w:sz="0" w:space="0" w:color="auto"/>
                  </w:divBdr>
                  <w:divsChild>
                    <w:div w:id="588469032">
                      <w:marLeft w:val="0"/>
                      <w:marRight w:val="0"/>
                      <w:marTop w:val="0"/>
                      <w:marBottom w:val="0"/>
                      <w:divBdr>
                        <w:top w:val="none" w:sz="0" w:space="0" w:color="auto"/>
                        <w:left w:val="none" w:sz="0" w:space="0" w:color="auto"/>
                        <w:bottom w:val="none" w:sz="0" w:space="0" w:color="auto"/>
                        <w:right w:val="none" w:sz="0" w:space="0" w:color="auto"/>
                      </w:divBdr>
                      <w:divsChild>
                        <w:div w:id="350838485">
                          <w:marLeft w:val="0"/>
                          <w:marRight w:val="0"/>
                          <w:marTop w:val="0"/>
                          <w:marBottom w:val="0"/>
                          <w:divBdr>
                            <w:top w:val="none" w:sz="0" w:space="0" w:color="auto"/>
                            <w:left w:val="none" w:sz="0" w:space="0" w:color="auto"/>
                            <w:bottom w:val="none" w:sz="0" w:space="0" w:color="auto"/>
                            <w:right w:val="none" w:sz="0" w:space="0" w:color="auto"/>
                          </w:divBdr>
                          <w:divsChild>
                            <w:div w:id="137891494">
                              <w:marLeft w:val="0"/>
                              <w:marRight w:val="0"/>
                              <w:marTop w:val="0"/>
                              <w:marBottom w:val="0"/>
                              <w:divBdr>
                                <w:top w:val="none" w:sz="0" w:space="0" w:color="auto"/>
                                <w:left w:val="none" w:sz="0" w:space="0" w:color="auto"/>
                                <w:bottom w:val="none" w:sz="0" w:space="0" w:color="auto"/>
                                <w:right w:val="none" w:sz="0" w:space="0" w:color="auto"/>
                              </w:divBdr>
                              <w:divsChild>
                                <w:div w:id="1115950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721800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503911">
                                  <w:marLeft w:val="0"/>
                                  <w:marRight w:val="0"/>
                                  <w:marTop w:val="0"/>
                                  <w:marBottom w:val="0"/>
                                  <w:divBdr>
                                    <w:top w:val="none" w:sz="0" w:space="0" w:color="auto"/>
                                    <w:left w:val="none" w:sz="0" w:space="0" w:color="auto"/>
                                    <w:bottom w:val="none" w:sz="0" w:space="0" w:color="auto"/>
                                    <w:right w:val="none" w:sz="0" w:space="0" w:color="auto"/>
                                  </w:divBdr>
                                  <w:divsChild>
                                    <w:div w:id="842089328">
                                      <w:marLeft w:val="0"/>
                                      <w:marRight w:val="0"/>
                                      <w:marTop w:val="0"/>
                                      <w:marBottom w:val="0"/>
                                      <w:divBdr>
                                        <w:top w:val="none" w:sz="0" w:space="0" w:color="auto"/>
                                        <w:left w:val="none" w:sz="0" w:space="0" w:color="auto"/>
                                        <w:bottom w:val="none" w:sz="0" w:space="0" w:color="auto"/>
                                        <w:right w:val="none" w:sz="0" w:space="0" w:color="auto"/>
                                      </w:divBdr>
                                    </w:div>
                                  </w:divsChild>
                                </w:div>
                                <w:div w:id="2025864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9071191">
                                      <w:marLeft w:val="0"/>
                                      <w:marRight w:val="0"/>
                                      <w:marTop w:val="0"/>
                                      <w:marBottom w:val="0"/>
                                      <w:divBdr>
                                        <w:top w:val="none" w:sz="0" w:space="0" w:color="auto"/>
                                        <w:left w:val="none" w:sz="0" w:space="0" w:color="auto"/>
                                        <w:bottom w:val="none" w:sz="0" w:space="0" w:color="auto"/>
                                        <w:right w:val="none" w:sz="0" w:space="0" w:color="auto"/>
                                      </w:divBdr>
                                      <w:divsChild>
                                        <w:div w:id="163737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801975">
          <w:marLeft w:val="0"/>
          <w:marRight w:val="0"/>
          <w:marTop w:val="0"/>
          <w:marBottom w:val="0"/>
          <w:divBdr>
            <w:top w:val="none" w:sz="0" w:space="0" w:color="auto"/>
            <w:left w:val="none" w:sz="0" w:space="0" w:color="auto"/>
            <w:bottom w:val="none" w:sz="0" w:space="0" w:color="auto"/>
            <w:right w:val="none" w:sz="0" w:space="0" w:color="auto"/>
          </w:divBdr>
          <w:divsChild>
            <w:div w:id="511649446">
              <w:marLeft w:val="0"/>
              <w:marRight w:val="0"/>
              <w:marTop w:val="0"/>
              <w:marBottom w:val="0"/>
              <w:divBdr>
                <w:top w:val="none" w:sz="0" w:space="0" w:color="auto"/>
                <w:left w:val="none" w:sz="0" w:space="0" w:color="auto"/>
                <w:bottom w:val="none" w:sz="0" w:space="0" w:color="auto"/>
                <w:right w:val="none" w:sz="0" w:space="0" w:color="auto"/>
              </w:divBdr>
              <w:divsChild>
                <w:div w:id="2026785344">
                  <w:marLeft w:val="0"/>
                  <w:marRight w:val="0"/>
                  <w:marTop w:val="0"/>
                  <w:marBottom w:val="0"/>
                  <w:divBdr>
                    <w:top w:val="none" w:sz="0" w:space="0" w:color="auto"/>
                    <w:left w:val="none" w:sz="0" w:space="0" w:color="auto"/>
                    <w:bottom w:val="none" w:sz="0" w:space="0" w:color="auto"/>
                    <w:right w:val="none" w:sz="0" w:space="0" w:color="auto"/>
                  </w:divBdr>
                  <w:divsChild>
                    <w:div w:id="202601260">
                      <w:marLeft w:val="0"/>
                      <w:marRight w:val="0"/>
                      <w:marTop w:val="0"/>
                      <w:marBottom w:val="0"/>
                      <w:divBdr>
                        <w:top w:val="none" w:sz="0" w:space="0" w:color="auto"/>
                        <w:left w:val="none" w:sz="0" w:space="0" w:color="auto"/>
                        <w:bottom w:val="none" w:sz="0" w:space="0" w:color="auto"/>
                        <w:right w:val="none" w:sz="0" w:space="0" w:color="auto"/>
                      </w:divBdr>
                      <w:divsChild>
                        <w:div w:id="427704084">
                          <w:marLeft w:val="0"/>
                          <w:marRight w:val="0"/>
                          <w:marTop w:val="0"/>
                          <w:marBottom w:val="0"/>
                          <w:divBdr>
                            <w:top w:val="none" w:sz="0" w:space="0" w:color="auto"/>
                            <w:left w:val="none" w:sz="0" w:space="0" w:color="auto"/>
                            <w:bottom w:val="none" w:sz="0" w:space="0" w:color="auto"/>
                            <w:right w:val="none" w:sz="0" w:space="0" w:color="auto"/>
                          </w:divBdr>
                          <w:divsChild>
                            <w:div w:id="644896728">
                              <w:marLeft w:val="0"/>
                              <w:marRight w:val="0"/>
                              <w:marTop w:val="0"/>
                              <w:marBottom w:val="0"/>
                              <w:divBdr>
                                <w:top w:val="none" w:sz="0" w:space="0" w:color="auto"/>
                                <w:left w:val="none" w:sz="0" w:space="0" w:color="auto"/>
                                <w:bottom w:val="none" w:sz="0" w:space="0" w:color="auto"/>
                                <w:right w:val="none" w:sz="0" w:space="0" w:color="auto"/>
                              </w:divBdr>
                              <w:divsChild>
                                <w:div w:id="156657367">
                                  <w:blockQuote w:val="1"/>
                                  <w:marLeft w:val="720"/>
                                  <w:marRight w:val="720"/>
                                  <w:marTop w:val="100"/>
                                  <w:marBottom w:val="100"/>
                                  <w:divBdr>
                                    <w:top w:val="none" w:sz="0" w:space="0" w:color="auto"/>
                                    <w:left w:val="none" w:sz="0" w:space="0" w:color="auto"/>
                                    <w:bottom w:val="none" w:sz="0" w:space="0" w:color="auto"/>
                                    <w:right w:val="none" w:sz="0" w:space="0" w:color="auto"/>
                                  </w:divBdr>
                                </w:div>
                                <w:div w:id="350692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5702973">
                                      <w:marLeft w:val="0"/>
                                      <w:marRight w:val="0"/>
                                      <w:marTop w:val="0"/>
                                      <w:marBottom w:val="0"/>
                                      <w:divBdr>
                                        <w:top w:val="none" w:sz="0" w:space="0" w:color="auto"/>
                                        <w:left w:val="none" w:sz="0" w:space="0" w:color="auto"/>
                                        <w:bottom w:val="none" w:sz="0" w:space="0" w:color="auto"/>
                                        <w:right w:val="none" w:sz="0" w:space="0" w:color="auto"/>
                                      </w:divBdr>
                                      <w:divsChild>
                                        <w:div w:id="151356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54357">
                                  <w:blockQuote w:val="1"/>
                                  <w:marLeft w:val="720"/>
                                  <w:marRight w:val="720"/>
                                  <w:marTop w:val="100"/>
                                  <w:marBottom w:val="100"/>
                                  <w:divBdr>
                                    <w:top w:val="none" w:sz="0" w:space="0" w:color="auto"/>
                                    <w:left w:val="none" w:sz="0" w:space="0" w:color="auto"/>
                                    <w:bottom w:val="none" w:sz="0" w:space="0" w:color="auto"/>
                                    <w:right w:val="none" w:sz="0" w:space="0" w:color="auto"/>
                                  </w:divBdr>
                                </w:div>
                                <w:div w:id="800882577">
                                  <w:marLeft w:val="0"/>
                                  <w:marRight w:val="0"/>
                                  <w:marTop w:val="0"/>
                                  <w:marBottom w:val="0"/>
                                  <w:divBdr>
                                    <w:top w:val="none" w:sz="0" w:space="0" w:color="auto"/>
                                    <w:left w:val="none" w:sz="0" w:space="0" w:color="auto"/>
                                    <w:bottom w:val="none" w:sz="0" w:space="0" w:color="auto"/>
                                    <w:right w:val="none" w:sz="0" w:space="0" w:color="auto"/>
                                  </w:divBdr>
                                  <w:divsChild>
                                    <w:div w:id="1678649818">
                                      <w:marLeft w:val="0"/>
                                      <w:marRight w:val="0"/>
                                      <w:marTop w:val="0"/>
                                      <w:marBottom w:val="0"/>
                                      <w:divBdr>
                                        <w:top w:val="none" w:sz="0" w:space="0" w:color="auto"/>
                                        <w:left w:val="none" w:sz="0" w:space="0" w:color="auto"/>
                                        <w:bottom w:val="none" w:sz="0" w:space="0" w:color="auto"/>
                                        <w:right w:val="none" w:sz="0" w:space="0" w:color="auto"/>
                                      </w:divBdr>
                                    </w:div>
                                  </w:divsChild>
                                </w:div>
                                <w:div w:id="82798776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1488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966274">
          <w:marLeft w:val="0"/>
          <w:marRight w:val="0"/>
          <w:marTop w:val="0"/>
          <w:marBottom w:val="0"/>
          <w:divBdr>
            <w:top w:val="none" w:sz="0" w:space="0" w:color="auto"/>
            <w:left w:val="none" w:sz="0" w:space="0" w:color="auto"/>
            <w:bottom w:val="none" w:sz="0" w:space="0" w:color="auto"/>
            <w:right w:val="none" w:sz="0" w:space="0" w:color="auto"/>
          </w:divBdr>
          <w:divsChild>
            <w:div w:id="385763031">
              <w:marLeft w:val="0"/>
              <w:marRight w:val="0"/>
              <w:marTop w:val="0"/>
              <w:marBottom w:val="0"/>
              <w:divBdr>
                <w:top w:val="none" w:sz="0" w:space="0" w:color="auto"/>
                <w:left w:val="none" w:sz="0" w:space="0" w:color="auto"/>
                <w:bottom w:val="none" w:sz="0" w:space="0" w:color="auto"/>
                <w:right w:val="none" w:sz="0" w:space="0" w:color="auto"/>
              </w:divBdr>
              <w:divsChild>
                <w:div w:id="1133248876">
                  <w:marLeft w:val="0"/>
                  <w:marRight w:val="0"/>
                  <w:marTop w:val="0"/>
                  <w:marBottom w:val="0"/>
                  <w:divBdr>
                    <w:top w:val="none" w:sz="0" w:space="0" w:color="auto"/>
                    <w:left w:val="none" w:sz="0" w:space="0" w:color="auto"/>
                    <w:bottom w:val="none" w:sz="0" w:space="0" w:color="auto"/>
                    <w:right w:val="none" w:sz="0" w:space="0" w:color="auto"/>
                  </w:divBdr>
                  <w:divsChild>
                    <w:div w:id="1839926354">
                      <w:marLeft w:val="0"/>
                      <w:marRight w:val="0"/>
                      <w:marTop w:val="0"/>
                      <w:marBottom w:val="0"/>
                      <w:divBdr>
                        <w:top w:val="none" w:sz="0" w:space="0" w:color="auto"/>
                        <w:left w:val="none" w:sz="0" w:space="0" w:color="auto"/>
                        <w:bottom w:val="none" w:sz="0" w:space="0" w:color="auto"/>
                        <w:right w:val="none" w:sz="0" w:space="0" w:color="auto"/>
                      </w:divBdr>
                      <w:divsChild>
                        <w:div w:id="1181817674">
                          <w:marLeft w:val="0"/>
                          <w:marRight w:val="0"/>
                          <w:marTop w:val="0"/>
                          <w:marBottom w:val="0"/>
                          <w:divBdr>
                            <w:top w:val="none" w:sz="0" w:space="0" w:color="auto"/>
                            <w:left w:val="none" w:sz="0" w:space="0" w:color="auto"/>
                            <w:bottom w:val="none" w:sz="0" w:space="0" w:color="auto"/>
                            <w:right w:val="none" w:sz="0" w:space="0" w:color="auto"/>
                          </w:divBdr>
                          <w:divsChild>
                            <w:div w:id="1513372388">
                              <w:marLeft w:val="0"/>
                              <w:marRight w:val="0"/>
                              <w:marTop w:val="0"/>
                              <w:marBottom w:val="0"/>
                              <w:divBdr>
                                <w:top w:val="none" w:sz="0" w:space="0" w:color="auto"/>
                                <w:left w:val="none" w:sz="0" w:space="0" w:color="auto"/>
                                <w:bottom w:val="none" w:sz="0" w:space="0" w:color="auto"/>
                                <w:right w:val="none" w:sz="0" w:space="0" w:color="auto"/>
                              </w:divBdr>
                              <w:divsChild>
                                <w:div w:id="76631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9217578">
          <w:marLeft w:val="0"/>
          <w:marRight w:val="0"/>
          <w:marTop w:val="0"/>
          <w:marBottom w:val="0"/>
          <w:divBdr>
            <w:top w:val="none" w:sz="0" w:space="0" w:color="auto"/>
            <w:left w:val="none" w:sz="0" w:space="0" w:color="auto"/>
            <w:bottom w:val="none" w:sz="0" w:space="0" w:color="auto"/>
            <w:right w:val="none" w:sz="0" w:space="0" w:color="auto"/>
          </w:divBdr>
          <w:divsChild>
            <w:div w:id="1638603553">
              <w:marLeft w:val="0"/>
              <w:marRight w:val="0"/>
              <w:marTop w:val="0"/>
              <w:marBottom w:val="0"/>
              <w:divBdr>
                <w:top w:val="none" w:sz="0" w:space="0" w:color="auto"/>
                <w:left w:val="none" w:sz="0" w:space="0" w:color="auto"/>
                <w:bottom w:val="none" w:sz="0" w:space="0" w:color="auto"/>
                <w:right w:val="none" w:sz="0" w:space="0" w:color="auto"/>
              </w:divBdr>
              <w:divsChild>
                <w:div w:id="1513909939">
                  <w:marLeft w:val="0"/>
                  <w:marRight w:val="0"/>
                  <w:marTop w:val="0"/>
                  <w:marBottom w:val="0"/>
                  <w:divBdr>
                    <w:top w:val="none" w:sz="0" w:space="0" w:color="auto"/>
                    <w:left w:val="none" w:sz="0" w:space="0" w:color="auto"/>
                    <w:bottom w:val="none" w:sz="0" w:space="0" w:color="auto"/>
                    <w:right w:val="none" w:sz="0" w:space="0" w:color="auto"/>
                  </w:divBdr>
                  <w:divsChild>
                    <w:div w:id="894898089">
                      <w:marLeft w:val="0"/>
                      <w:marRight w:val="0"/>
                      <w:marTop w:val="0"/>
                      <w:marBottom w:val="0"/>
                      <w:divBdr>
                        <w:top w:val="none" w:sz="0" w:space="0" w:color="auto"/>
                        <w:left w:val="none" w:sz="0" w:space="0" w:color="auto"/>
                        <w:bottom w:val="none" w:sz="0" w:space="0" w:color="auto"/>
                        <w:right w:val="none" w:sz="0" w:space="0" w:color="auto"/>
                      </w:divBdr>
                      <w:divsChild>
                        <w:div w:id="1827936906">
                          <w:marLeft w:val="0"/>
                          <w:marRight w:val="0"/>
                          <w:marTop w:val="0"/>
                          <w:marBottom w:val="0"/>
                          <w:divBdr>
                            <w:top w:val="none" w:sz="0" w:space="0" w:color="auto"/>
                            <w:left w:val="none" w:sz="0" w:space="0" w:color="auto"/>
                            <w:bottom w:val="none" w:sz="0" w:space="0" w:color="auto"/>
                            <w:right w:val="none" w:sz="0" w:space="0" w:color="auto"/>
                          </w:divBdr>
                          <w:divsChild>
                            <w:div w:id="1103066867">
                              <w:marLeft w:val="0"/>
                              <w:marRight w:val="0"/>
                              <w:marTop w:val="0"/>
                              <w:marBottom w:val="0"/>
                              <w:divBdr>
                                <w:top w:val="none" w:sz="0" w:space="0" w:color="auto"/>
                                <w:left w:val="none" w:sz="0" w:space="0" w:color="auto"/>
                                <w:bottom w:val="none" w:sz="0" w:space="0" w:color="auto"/>
                                <w:right w:val="none" w:sz="0" w:space="0" w:color="auto"/>
                              </w:divBdr>
                              <w:divsChild>
                                <w:div w:id="50471912">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38483">
                                  <w:blockQuote w:val="1"/>
                                  <w:marLeft w:val="720"/>
                                  <w:marRight w:val="720"/>
                                  <w:marTop w:val="100"/>
                                  <w:marBottom w:val="100"/>
                                  <w:divBdr>
                                    <w:top w:val="none" w:sz="0" w:space="0" w:color="auto"/>
                                    <w:left w:val="none" w:sz="0" w:space="0" w:color="auto"/>
                                    <w:bottom w:val="none" w:sz="0" w:space="0" w:color="auto"/>
                                    <w:right w:val="none" w:sz="0" w:space="0" w:color="auto"/>
                                  </w:divBdr>
                                </w:div>
                                <w:div w:id="469514073">
                                  <w:blockQuote w:val="1"/>
                                  <w:marLeft w:val="720"/>
                                  <w:marRight w:val="720"/>
                                  <w:marTop w:val="100"/>
                                  <w:marBottom w:val="100"/>
                                  <w:divBdr>
                                    <w:top w:val="none" w:sz="0" w:space="0" w:color="auto"/>
                                    <w:left w:val="none" w:sz="0" w:space="0" w:color="auto"/>
                                    <w:bottom w:val="none" w:sz="0" w:space="0" w:color="auto"/>
                                    <w:right w:val="none" w:sz="0" w:space="0" w:color="auto"/>
                                  </w:divBdr>
                                </w:div>
                                <w:div w:id="712001569">
                                  <w:blockQuote w:val="1"/>
                                  <w:marLeft w:val="720"/>
                                  <w:marRight w:val="720"/>
                                  <w:marTop w:val="100"/>
                                  <w:marBottom w:val="100"/>
                                  <w:divBdr>
                                    <w:top w:val="none" w:sz="0" w:space="0" w:color="auto"/>
                                    <w:left w:val="none" w:sz="0" w:space="0" w:color="auto"/>
                                    <w:bottom w:val="none" w:sz="0" w:space="0" w:color="auto"/>
                                    <w:right w:val="none" w:sz="0" w:space="0" w:color="auto"/>
                                  </w:divBdr>
                                </w:div>
                                <w:div w:id="887911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67928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5478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0636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7205211">
          <w:marLeft w:val="0"/>
          <w:marRight w:val="0"/>
          <w:marTop w:val="0"/>
          <w:marBottom w:val="0"/>
          <w:divBdr>
            <w:top w:val="none" w:sz="0" w:space="0" w:color="auto"/>
            <w:left w:val="none" w:sz="0" w:space="0" w:color="auto"/>
            <w:bottom w:val="none" w:sz="0" w:space="0" w:color="auto"/>
            <w:right w:val="none" w:sz="0" w:space="0" w:color="auto"/>
          </w:divBdr>
          <w:divsChild>
            <w:div w:id="1415318834">
              <w:marLeft w:val="0"/>
              <w:marRight w:val="0"/>
              <w:marTop w:val="0"/>
              <w:marBottom w:val="0"/>
              <w:divBdr>
                <w:top w:val="none" w:sz="0" w:space="0" w:color="auto"/>
                <w:left w:val="none" w:sz="0" w:space="0" w:color="auto"/>
                <w:bottom w:val="none" w:sz="0" w:space="0" w:color="auto"/>
                <w:right w:val="none" w:sz="0" w:space="0" w:color="auto"/>
              </w:divBdr>
              <w:divsChild>
                <w:div w:id="719013428">
                  <w:marLeft w:val="0"/>
                  <w:marRight w:val="0"/>
                  <w:marTop w:val="0"/>
                  <w:marBottom w:val="0"/>
                  <w:divBdr>
                    <w:top w:val="none" w:sz="0" w:space="0" w:color="auto"/>
                    <w:left w:val="none" w:sz="0" w:space="0" w:color="auto"/>
                    <w:bottom w:val="none" w:sz="0" w:space="0" w:color="auto"/>
                    <w:right w:val="none" w:sz="0" w:space="0" w:color="auto"/>
                  </w:divBdr>
                  <w:divsChild>
                    <w:div w:id="327951087">
                      <w:marLeft w:val="0"/>
                      <w:marRight w:val="0"/>
                      <w:marTop w:val="0"/>
                      <w:marBottom w:val="0"/>
                      <w:divBdr>
                        <w:top w:val="none" w:sz="0" w:space="0" w:color="auto"/>
                        <w:left w:val="none" w:sz="0" w:space="0" w:color="auto"/>
                        <w:bottom w:val="none" w:sz="0" w:space="0" w:color="auto"/>
                        <w:right w:val="none" w:sz="0" w:space="0" w:color="auto"/>
                      </w:divBdr>
                      <w:divsChild>
                        <w:div w:id="716317038">
                          <w:marLeft w:val="0"/>
                          <w:marRight w:val="0"/>
                          <w:marTop w:val="0"/>
                          <w:marBottom w:val="0"/>
                          <w:divBdr>
                            <w:top w:val="none" w:sz="0" w:space="0" w:color="auto"/>
                            <w:left w:val="none" w:sz="0" w:space="0" w:color="auto"/>
                            <w:bottom w:val="none" w:sz="0" w:space="0" w:color="auto"/>
                            <w:right w:val="none" w:sz="0" w:space="0" w:color="auto"/>
                          </w:divBdr>
                          <w:divsChild>
                            <w:div w:id="425924117">
                              <w:marLeft w:val="0"/>
                              <w:marRight w:val="0"/>
                              <w:marTop w:val="0"/>
                              <w:marBottom w:val="0"/>
                              <w:divBdr>
                                <w:top w:val="none" w:sz="0" w:space="0" w:color="auto"/>
                                <w:left w:val="none" w:sz="0" w:space="0" w:color="auto"/>
                                <w:bottom w:val="none" w:sz="0" w:space="0" w:color="auto"/>
                                <w:right w:val="none" w:sz="0" w:space="0" w:color="auto"/>
                              </w:divBdr>
                              <w:divsChild>
                                <w:div w:id="1094477852">
                                  <w:marLeft w:val="0"/>
                                  <w:marRight w:val="0"/>
                                  <w:marTop w:val="0"/>
                                  <w:marBottom w:val="0"/>
                                  <w:divBdr>
                                    <w:top w:val="none" w:sz="0" w:space="0" w:color="auto"/>
                                    <w:left w:val="none" w:sz="0" w:space="0" w:color="auto"/>
                                    <w:bottom w:val="none" w:sz="0" w:space="0" w:color="auto"/>
                                    <w:right w:val="none" w:sz="0" w:space="0" w:color="auto"/>
                                  </w:divBdr>
                                </w:div>
                              </w:divsChild>
                            </w:div>
                            <w:div w:id="1787507267">
                              <w:marLeft w:val="0"/>
                              <w:marRight w:val="0"/>
                              <w:marTop w:val="0"/>
                              <w:marBottom w:val="0"/>
                              <w:divBdr>
                                <w:top w:val="none" w:sz="0" w:space="0" w:color="auto"/>
                                <w:left w:val="none" w:sz="0" w:space="0" w:color="auto"/>
                                <w:bottom w:val="none" w:sz="0" w:space="0" w:color="auto"/>
                                <w:right w:val="none" w:sz="0" w:space="0" w:color="auto"/>
                              </w:divBdr>
                              <w:divsChild>
                                <w:div w:id="99381328">
                                  <w:marLeft w:val="0"/>
                                  <w:marRight w:val="0"/>
                                  <w:marTop w:val="0"/>
                                  <w:marBottom w:val="0"/>
                                  <w:divBdr>
                                    <w:top w:val="none" w:sz="0" w:space="0" w:color="auto"/>
                                    <w:left w:val="none" w:sz="0" w:space="0" w:color="auto"/>
                                    <w:bottom w:val="none" w:sz="0" w:space="0" w:color="auto"/>
                                    <w:right w:val="none" w:sz="0" w:space="0" w:color="auto"/>
                                  </w:divBdr>
                                  <w:divsChild>
                                    <w:div w:id="1847942164">
                                      <w:marLeft w:val="0"/>
                                      <w:marRight w:val="0"/>
                                      <w:marTop w:val="0"/>
                                      <w:marBottom w:val="0"/>
                                      <w:divBdr>
                                        <w:top w:val="none" w:sz="0" w:space="0" w:color="auto"/>
                                        <w:left w:val="none" w:sz="0" w:space="0" w:color="auto"/>
                                        <w:bottom w:val="none" w:sz="0" w:space="0" w:color="auto"/>
                                        <w:right w:val="none" w:sz="0" w:space="0" w:color="auto"/>
                                      </w:divBdr>
                                      <w:divsChild>
                                        <w:div w:id="8871618">
                                          <w:marLeft w:val="0"/>
                                          <w:marRight w:val="0"/>
                                          <w:marTop w:val="0"/>
                                          <w:marBottom w:val="0"/>
                                          <w:divBdr>
                                            <w:top w:val="none" w:sz="0" w:space="0" w:color="auto"/>
                                            <w:left w:val="none" w:sz="0" w:space="0" w:color="auto"/>
                                            <w:bottom w:val="none" w:sz="0" w:space="0" w:color="auto"/>
                                            <w:right w:val="none" w:sz="0" w:space="0" w:color="auto"/>
                                          </w:divBdr>
                                          <w:divsChild>
                                            <w:div w:id="768743762">
                                              <w:marLeft w:val="0"/>
                                              <w:marRight w:val="0"/>
                                              <w:marTop w:val="0"/>
                                              <w:marBottom w:val="0"/>
                                              <w:divBdr>
                                                <w:top w:val="none" w:sz="0" w:space="0" w:color="auto"/>
                                                <w:left w:val="none" w:sz="0" w:space="0" w:color="auto"/>
                                                <w:bottom w:val="none" w:sz="0" w:space="0" w:color="auto"/>
                                                <w:right w:val="none" w:sz="0" w:space="0" w:color="auto"/>
                                              </w:divBdr>
                                              <w:divsChild>
                                                <w:div w:id="1568304574">
                                                  <w:marLeft w:val="0"/>
                                                  <w:marRight w:val="0"/>
                                                  <w:marTop w:val="0"/>
                                                  <w:marBottom w:val="0"/>
                                                  <w:divBdr>
                                                    <w:top w:val="none" w:sz="0" w:space="0" w:color="auto"/>
                                                    <w:left w:val="none" w:sz="0" w:space="0" w:color="auto"/>
                                                    <w:bottom w:val="none" w:sz="0" w:space="0" w:color="auto"/>
                                                    <w:right w:val="none" w:sz="0" w:space="0" w:color="auto"/>
                                                  </w:divBdr>
                                                  <w:divsChild>
                                                    <w:div w:id="174804690">
                                                      <w:marLeft w:val="0"/>
                                                      <w:marRight w:val="0"/>
                                                      <w:marTop w:val="0"/>
                                                      <w:marBottom w:val="0"/>
                                                      <w:divBdr>
                                                        <w:top w:val="none" w:sz="0" w:space="0" w:color="auto"/>
                                                        <w:left w:val="none" w:sz="0" w:space="0" w:color="auto"/>
                                                        <w:bottom w:val="none" w:sz="0" w:space="0" w:color="auto"/>
                                                        <w:right w:val="none" w:sz="0" w:space="0" w:color="auto"/>
                                                      </w:divBdr>
                                                    </w:div>
                                                    <w:div w:id="141250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662354">
                                  <w:marLeft w:val="0"/>
                                  <w:marRight w:val="0"/>
                                  <w:marTop w:val="0"/>
                                  <w:marBottom w:val="0"/>
                                  <w:divBdr>
                                    <w:top w:val="none" w:sz="0" w:space="0" w:color="auto"/>
                                    <w:left w:val="none" w:sz="0" w:space="0" w:color="auto"/>
                                    <w:bottom w:val="none" w:sz="0" w:space="0" w:color="auto"/>
                                    <w:right w:val="none" w:sz="0" w:space="0" w:color="auto"/>
                                  </w:divBdr>
                                  <w:divsChild>
                                    <w:div w:id="691612912">
                                      <w:marLeft w:val="0"/>
                                      <w:marRight w:val="0"/>
                                      <w:marTop w:val="0"/>
                                      <w:marBottom w:val="0"/>
                                      <w:divBdr>
                                        <w:top w:val="none" w:sz="0" w:space="0" w:color="auto"/>
                                        <w:left w:val="none" w:sz="0" w:space="0" w:color="auto"/>
                                        <w:bottom w:val="none" w:sz="0" w:space="0" w:color="auto"/>
                                        <w:right w:val="none" w:sz="0" w:space="0" w:color="auto"/>
                                      </w:divBdr>
                                      <w:divsChild>
                                        <w:div w:id="1159346848">
                                          <w:marLeft w:val="0"/>
                                          <w:marRight w:val="0"/>
                                          <w:marTop w:val="0"/>
                                          <w:marBottom w:val="0"/>
                                          <w:divBdr>
                                            <w:top w:val="none" w:sz="0" w:space="0" w:color="auto"/>
                                            <w:left w:val="none" w:sz="0" w:space="0" w:color="auto"/>
                                            <w:bottom w:val="none" w:sz="0" w:space="0" w:color="auto"/>
                                            <w:right w:val="none" w:sz="0" w:space="0" w:color="auto"/>
                                          </w:divBdr>
                                          <w:divsChild>
                                            <w:div w:id="686758942">
                                              <w:marLeft w:val="0"/>
                                              <w:marRight w:val="0"/>
                                              <w:marTop w:val="0"/>
                                              <w:marBottom w:val="0"/>
                                              <w:divBdr>
                                                <w:top w:val="none" w:sz="0" w:space="0" w:color="auto"/>
                                                <w:left w:val="none" w:sz="0" w:space="0" w:color="auto"/>
                                                <w:bottom w:val="none" w:sz="0" w:space="0" w:color="auto"/>
                                                <w:right w:val="none" w:sz="0" w:space="0" w:color="auto"/>
                                              </w:divBdr>
                                              <w:divsChild>
                                                <w:div w:id="2139033695">
                                                  <w:marLeft w:val="0"/>
                                                  <w:marRight w:val="0"/>
                                                  <w:marTop w:val="0"/>
                                                  <w:marBottom w:val="0"/>
                                                  <w:divBdr>
                                                    <w:top w:val="none" w:sz="0" w:space="0" w:color="auto"/>
                                                    <w:left w:val="none" w:sz="0" w:space="0" w:color="auto"/>
                                                    <w:bottom w:val="none" w:sz="0" w:space="0" w:color="auto"/>
                                                    <w:right w:val="none" w:sz="0" w:space="0" w:color="auto"/>
                                                  </w:divBdr>
                                                  <w:divsChild>
                                                    <w:div w:id="1489710647">
                                                      <w:marLeft w:val="0"/>
                                                      <w:marRight w:val="0"/>
                                                      <w:marTop w:val="0"/>
                                                      <w:marBottom w:val="0"/>
                                                      <w:divBdr>
                                                        <w:top w:val="none" w:sz="0" w:space="0" w:color="auto"/>
                                                        <w:left w:val="none" w:sz="0" w:space="0" w:color="auto"/>
                                                        <w:bottom w:val="none" w:sz="0" w:space="0" w:color="auto"/>
                                                        <w:right w:val="none" w:sz="0" w:space="0" w:color="auto"/>
                                                      </w:divBdr>
                                                    </w:div>
                                                    <w:div w:id="210025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321934">
                                  <w:marLeft w:val="0"/>
                                  <w:marRight w:val="0"/>
                                  <w:marTop w:val="0"/>
                                  <w:marBottom w:val="0"/>
                                  <w:divBdr>
                                    <w:top w:val="none" w:sz="0" w:space="0" w:color="auto"/>
                                    <w:left w:val="none" w:sz="0" w:space="0" w:color="auto"/>
                                    <w:bottom w:val="none" w:sz="0" w:space="0" w:color="auto"/>
                                    <w:right w:val="none" w:sz="0" w:space="0" w:color="auto"/>
                                  </w:divBdr>
                                  <w:divsChild>
                                    <w:div w:id="1766732471">
                                      <w:marLeft w:val="0"/>
                                      <w:marRight w:val="0"/>
                                      <w:marTop w:val="0"/>
                                      <w:marBottom w:val="0"/>
                                      <w:divBdr>
                                        <w:top w:val="none" w:sz="0" w:space="0" w:color="auto"/>
                                        <w:left w:val="none" w:sz="0" w:space="0" w:color="auto"/>
                                        <w:bottom w:val="none" w:sz="0" w:space="0" w:color="auto"/>
                                        <w:right w:val="none" w:sz="0" w:space="0" w:color="auto"/>
                                      </w:divBdr>
                                      <w:divsChild>
                                        <w:div w:id="945578978">
                                          <w:marLeft w:val="0"/>
                                          <w:marRight w:val="0"/>
                                          <w:marTop w:val="0"/>
                                          <w:marBottom w:val="0"/>
                                          <w:divBdr>
                                            <w:top w:val="none" w:sz="0" w:space="0" w:color="auto"/>
                                            <w:left w:val="none" w:sz="0" w:space="0" w:color="auto"/>
                                            <w:bottom w:val="none" w:sz="0" w:space="0" w:color="auto"/>
                                            <w:right w:val="none" w:sz="0" w:space="0" w:color="auto"/>
                                          </w:divBdr>
                                          <w:divsChild>
                                            <w:div w:id="777793617">
                                              <w:marLeft w:val="0"/>
                                              <w:marRight w:val="0"/>
                                              <w:marTop w:val="0"/>
                                              <w:marBottom w:val="0"/>
                                              <w:divBdr>
                                                <w:top w:val="none" w:sz="0" w:space="0" w:color="auto"/>
                                                <w:left w:val="none" w:sz="0" w:space="0" w:color="auto"/>
                                                <w:bottom w:val="none" w:sz="0" w:space="0" w:color="auto"/>
                                                <w:right w:val="none" w:sz="0" w:space="0" w:color="auto"/>
                                              </w:divBdr>
                                              <w:divsChild>
                                                <w:div w:id="560025153">
                                                  <w:marLeft w:val="0"/>
                                                  <w:marRight w:val="0"/>
                                                  <w:marTop w:val="0"/>
                                                  <w:marBottom w:val="0"/>
                                                  <w:divBdr>
                                                    <w:top w:val="none" w:sz="0" w:space="0" w:color="auto"/>
                                                    <w:left w:val="none" w:sz="0" w:space="0" w:color="auto"/>
                                                    <w:bottom w:val="none" w:sz="0" w:space="0" w:color="auto"/>
                                                    <w:right w:val="none" w:sz="0" w:space="0" w:color="auto"/>
                                                  </w:divBdr>
                                                  <w:divsChild>
                                                    <w:div w:id="630669670">
                                                      <w:marLeft w:val="0"/>
                                                      <w:marRight w:val="0"/>
                                                      <w:marTop w:val="0"/>
                                                      <w:marBottom w:val="0"/>
                                                      <w:divBdr>
                                                        <w:top w:val="none" w:sz="0" w:space="0" w:color="auto"/>
                                                        <w:left w:val="none" w:sz="0" w:space="0" w:color="auto"/>
                                                        <w:bottom w:val="none" w:sz="0" w:space="0" w:color="auto"/>
                                                        <w:right w:val="none" w:sz="0" w:space="0" w:color="auto"/>
                                                      </w:divBdr>
                                                    </w:div>
                                                    <w:div w:id="20237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985440">
                                  <w:marLeft w:val="0"/>
                                  <w:marRight w:val="0"/>
                                  <w:marTop w:val="0"/>
                                  <w:marBottom w:val="0"/>
                                  <w:divBdr>
                                    <w:top w:val="none" w:sz="0" w:space="0" w:color="auto"/>
                                    <w:left w:val="none" w:sz="0" w:space="0" w:color="auto"/>
                                    <w:bottom w:val="none" w:sz="0" w:space="0" w:color="auto"/>
                                    <w:right w:val="none" w:sz="0" w:space="0" w:color="auto"/>
                                  </w:divBdr>
                                  <w:divsChild>
                                    <w:div w:id="238171412">
                                      <w:marLeft w:val="0"/>
                                      <w:marRight w:val="0"/>
                                      <w:marTop w:val="0"/>
                                      <w:marBottom w:val="0"/>
                                      <w:divBdr>
                                        <w:top w:val="none" w:sz="0" w:space="0" w:color="auto"/>
                                        <w:left w:val="none" w:sz="0" w:space="0" w:color="auto"/>
                                        <w:bottom w:val="none" w:sz="0" w:space="0" w:color="auto"/>
                                        <w:right w:val="none" w:sz="0" w:space="0" w:color="auto"/>
                                      </w:divBdr>
                                      <w:divsChild>
                                        <w:div w:id="1120957368">
                                          <w:marLeft w:val="0"/>
                                          <w:marRight w:val="0"/>
                                          <w:marTop w:val="0"/>
                                          <w:marBottom w:val="0"/>
                                          <w:divBdr>
                                            <w:top w:val="none" w:sz="0" w:space="0" w:color="auto"/>
                                            <w:left w:val="none" w:sz="0" w:space="0" w:color="auto"/>
                                            <w:bottom w:val="none" w:sz="0" w:space="0" w:color="auto"/>
                                            <w:right w:val="none" w:sz="0" w:space="0" w:color="auto"/>
                                          </w:divBdr>
                                          <w:divsChild>
                                            <w:div w:id="526142311">
                                              <w:marLeft w:val="0"/>
                                              <w:marRight w:val="0"/>
                                              <w:marTop w:val="0"/>
                                              <w:marBottom w:val="0"/>
                                              <w:divBdr>
                                                <w:top w:val="none" w:sz="0" w:space="0" w:color="auto"/>
                                                <w:left w:val="none" w:sz="0" w:space="0" w:color="auto"/>
                                                <w:bottom w:val="none" w:sz="0" w:space="0" w:color="auto"/>
                                                <w:right w:val="none" w:sz="0" w:space="0" w:color="auto"/>
                                              </w:divBdr>
                                              <w:divsChild>
                                                <w:div w:id="1262185053">
                                                  <w:marLeft w:val="0"/>
                                                  <w:marRight w:val="0"/>
                                                  <w:marTop w:val="0"/>
                                                  <w:marBottom w:val="0"/>
                                                  <w:divBdr>
                                                    <w:top w:val="none" w:sz="0" w:space="0" w:color="auto"/>
                                                    <w:left w:val="none" w:sz="0" w:space="0" w:color="auto"/>
                                                    <w:bottom w:val="none" w:sz="0" w:space="0" w:color="auto"/>
                                                    <w:right w:val="none" w:sz="0" w:space="0" w:color="auto"/>
                                                  </w:divBdr>
                                                  <w:divsChild>
                                                    <w:div w:id="55401971">
                                                      <w:marLeft w:val="0"/>
                                                      <w:marRight w:val="0"/>
                                                      <w:marTop w:val="0"/>
                                                      <w:marBottom w:val="0"/>
                                                      <w:divBdr>
                                                        <w:top w:val="none" w:sz="0" w:space="0" w:color="auto"/>
                                                        <w:left w:val="none" w:sz="0" w:space="0" w:color="auto"/>
                                                        <w:bottom w:val="none" w:sz="0" w:space="0" w:color="auto"/>
                                                        <w:right w:val="none" w:sz="0" w:space="0" w:color="auto"/>
                                                      </w:divBdr>
                                                    </w:div>
                                                    <w:div w:id="134174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5391">
                                  <w:marLeft w:val="0"/>
                                  <w:marRight w:val="0"/>
                                  <w:marTop w:val="0"/>
                                  <w:marBottom w:val="0"/>
                                  <w:divBdr>
                                    <w:top w:val="none" w:sz="0" w:space="0" w:color="auto"/>
                                    <w:left w:val="none" w:sz="0" w:space="0" w:color="auto"/>
                                    <w:bottom w:val="none" w:sz="0" w:space="0" w:color="auto"/>
                                    <w:right w:val="none" w:sz="0" w:space="0" w:color="auto"/>
                                  </w:divBdr>
                                  <w:divsChild>
                                    <w:div w:id="86736207">
                                      <w:marLeft w:val="0"/>
                                      <w:marRight w:val="0"/>
                                      <w:marTop w:val="0"/>
                                      <w:marBottom w:val="0"/>
                                      <w:divBdr>
                                        <w:top w:val="none" w:sz="0" w:space="0" w:color="auto"/>
                                        <w:left w:val="none" w:sz="0" w:space="0" w:color="auto"/>
                                        <w:bottom w:val="none" w:sz="0" w:space="0" w:color="auto"/>
                                        <w:right w:val="none" w:sz="0" w:space="0" w:color="auto"/>
                                      </w:divBdr>
                                      <w:divsChild>
                                        <w:div w:id="2021001487">
                                          <w:marLeft w:val="0"/>
                                          <w:marRight w:val="0"/>
                                          <w:marTop w:val="0"/>
                                          <w:marBottom w:val="0"/>
                                          <w:divBdr>
                                            <w:top w:val="none" w:sz="0" w:space="0" w:color="auto"/>
                                            <w:left w:val="none" w:sz="0" w:space="0" w:color="auto"/>
                                            <w:bottom w:val="none" w:sz="0" w:space="0" w:color="auto"/>
                                            <w:right w:val="none" w:sz="0" w:space="0" w:color="auto"/>
                                          </w:divBdr>
                                          <w:divsChild>
                                            <w:div w:id="1538155794">
                                              <w:marLeft w:val="0"/>
                                              <w:marRight w:val="0"/>
                                              <w:marTop w:val="0"/>
                                              <w:marBottom w:val="0"/>
                                              <w:divBdr>
                                                <w:top w:val="none" w:sz="0" w:space="0" w:color="auto"/>
                                                <w:left w:val="none" w:sz="0" w:space="0" w:color="auto"/>
                                                <w:bottom w:val="none" w:sz="0" w:space="0" w:color="auto"/>
                                                <w:right w:val="none" w:sz="0" w:space="0" w:color="auto"/>
                                              </w:divBdr>
                                              <w:divsChild>
                                                <w:div w:id="1853258913">
                                                  <w:marLeft w:val="0"/>
                                                  <w:marRight w:val="0"/>
                                                  <w:marTop w:val="0"/>
                                                  <w:marBottom w:val="0"/>
                                                  <w:divBdr>
                                                    <w:top w:val="none" w:sz="0" w:space="0" w:color="auto"/>
                                                    <w:left w:val="none" w:sz="0" w:space="0" w:color="auto"/>
                                                    <w:bottom w:val="none" w:sz="0" w:space="0" w:color="auto"/>
                                                    <w:right w:val="none" w:sz="0" w:space="0" w:color="auto"/>
                                                  </w:divBdr>
                                                  <w:divsChild>
                                                    <w:div w:id="1197112939">
                                                      <w:marLeft w:val="0"/>
                                                      <w:marRight w:val="0"/>
                                                      <w:marTop w:val="0"/>
                                                      <w:marBottom w:val="0"/>
                                                      <w:divBdr>
                                                        <w:top w:val="none" w:sz="0" w:space="0" w:color="auto"/>
                                                        <w:left w:val="none" w:sz="0" w:space="0" w:color="auto"/>
                                                        <w:bottom w:val="none" w:sz="0" w:space="0" w:color="auto"/>
                                                        <w:right w:val="none" w:sz="0" w:space="0" w:color="auto"/>
                                                      </w:divBdr>
                                                    </w:div>
                                                    <w:div w:id="19194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9355635">
          <w:marLeft w:val="0"/>
          <w:marRight w:val="0"/>
          <w:marTop w:val="0"/>
          <w:marBottom w:val="0"/>
          <w:divBdr>
            <w:top w:val="none" w:sz="0" w:space="0" w:color="auto"/>
            <w:left w:val="none" w:sz="0" w:space="0" w:color="auto"/>
            <w:bottom w:val="none" w:sz="0" w:space="0" w:color="auto"/>
            <w:right w:val="none" w:sz="0" w:space="0" w:color="auto"/>
          </w:divBdr>
          <w:divsChild>
            <w:div w:id="930162132">
              <w:marLeft w:val="0"/>
              <w:marRight w:val="0"/>
              <w:marTop w:val="0"/>
              <w:marBottom w:val="0"/>
              <w:divBdr>
                <w:top w:val="none" w:sz="0" w:space="0" w:color="auto"/>
                <w:left w:val="none" w:sz="0" w:space="0" w:color="auto"/>
                <w:bottom w:val="none" w:sz="0" w:space="0" w:color="auto"/>
                <w:right w:val="none" w:sz="0" w:space="0" w:color="auto"/>
              </w:divBdr>
              <w:divsChild>
                <w:div w:id="1669209598">
                  <w:marLeft w:val="0"/>
                  <w:marRight w:val="0"/>
                  <w:marTop w:val="0"/>
                  <w:marBottom w:val="0"/>
                  <w:divBdr>
                    <w:top w:val="none" w:sz="0" w:space="0" w:color="auto"/>
                    <w:left w:val="none" w:sz="0" w:space="0" w:color="auto"/>
                    <w:bottom w:val="none" w:sz="0" w:space="0" w:color="auto"/>
                    <w:right w:val="none" w:sz="0" w:space="0" w:color="auto"/>
                  </w:divBdr>
                  <w:divsChild>
                    <w:div w:id="1292591123">
                      <w:marLeft w:val="0"/>
                      <w:marRight w:val="0"/>
                      <w:marTop w:val="0"/>
                      <w:marBottom w:val="0"/>
                      <w:divBdr>
                        <w:top w:val="none" w:sz="0" w:space="0" w:color="auto"/>
                        <w:left w:val="none" w:sz="0" w:space="0" w:color="auto"/>
                        <w:bottom w:val="none" w:sz="0" w:space="0" w:color="auto"/>
                        <w:right w:val="none" w:sz="0" w:space="0" w:color="auto"/>
                      </w:divBdr>
                      <w:divsChild>
                        <w:div w:id="106773687">
                          <w:marLeft w:val="0"/>
                          <w:marRight w:val="0"/>
                          <w:marTop w:val="0"/>
                          <w:marBottom w:val="0"/>
                          <w:divBdr>
                            <w:top w:val="none" w:sz="0" w:space="0" w:color="auto"/>
                            <w:left w:val="none" w:sz="0" w:space="0" w:color="auto"/>
                            <w:bottom w:val="none" w:sz="0" w:space="0" w:color="auto"/>
                            <w:right w:val="none" w:sz="0" w:space="0" w:color="auto"/>
                          </w:divBdr>
                          <w:divsChild>
                            <w:div w:id="1601378216">
                              <w:marLeft w:val="0"/>
                              <w:marRight w:val="0"/>
                              <w:marTop w:val="0"/>
                              <w:marBottom w:val="0"/>
                              <w:divBdr>
                                <w:top w:val="none" w:sz="0" w:space="0" w:color="auto"/>
                                <w:left w:val="none" w:sz="0" w:space="0" w:color="auto"/>
                                <w:bottom w:val="none" w:sz="0" w:space="0" w:color="auto"/>
                                <w:right w:val="none" w:sz="0" w:space="0" w:color="auto"/>
                              </w:divBdr>
                              <w:divsChild>
                                <w:div w:id="157018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933125">
          <w:marLeft w:val="0"/>
          <w:marRight w:val="0"/>
          <w:marTop w:val="0"/>
          <w:marBottom w:val="0"/>
          <w:divBdr>
            <w:top w:val="none" w:sz="0" w:space="0" w:color="auto"/>
            <w:left w:val="none" w:sz="0" w:space="0" w:color="auto"/>
            <w:bottom w:val="none" w:sz="0" w:space="0" w:color="auto"/>
            <w:right w:val="none" w:sz="0" w:space="0" w:color="auto"/>
          </w:divBdr>
          <w:divsChild>
            <w:div w:id="2025593993">
              <w:marLeft w:val="0"/>
              <w:marRight w:val="0"/>
              <w:marTop w:val="0"/>
              <w:marBottom w:val="0"/>
              <w:divBdr>
                <w:top w:val="none" w:sz="0" w:space="0" w:color="auto"/>
                <w:left w:val="none" w:sz="0" w:space="0" w:color="auto"/>
                <w:bottom w:val="none" w:sz="0" w:space="0" w:color="auto"/>
                <w:right w:val="none" w:sz="0" w:space="0" w:color="auto"/>
              </w:divBdr>
              <w:divsChild>
                <w:div w:id="943344028">
                  <w:marLeft w:val="0"/>
                  <w:marRight w:val="0"/>
                  <w:marTop w:val="0"/>
                  <w:marBottom w:val="0"/>
                  <w:divBdr>
                    <w:top w:val="none" w:sz="0" w:space="0" w:color="auto"/>
                    <w:left w:val="none" w:sz="0" w:space="0" w:color="auto"/>
                    <w:bottom w:val="none" w:sz="0" w:space="0" w:color="auto"/>
                    <w:right w:val="none" w:sz="0" w:space="0" w:color="auto"/>
                  </w:divBdr>
                  <w:divsChild>
                    <w:div w:id="1005941386">
                      <w:marLeft w:val="0"/>
                      <w:marRight w:val="0"/>
                      <w:marTop w:val="0"/>
                      <w:marBottom w:val="0"/>
                      <w:divBdr>
                        <w:top w:val="none" w:sz="0" w:space="0" w:color="auto"/>
                        <w:left w:val="none" w:sz="0" w:space="0" w:color="auto"/>
                        <w:bottom w:val="none" w:sz="0" w:space="0" w:color="auto"/>
                        <w:right w:val="none" w:sz="0" w:space="0" w:color="auto"/>
                      </w:divBdr>
                      <w:divsChild>
                        <w:div w:id="796685775">
                          <w:marLeft w:val="0"/>
                          <w:marRight w:val="0"/>
                          <w:marTop w:val="0"/>
                          <w:marBottom w:val="0"/>
                          <w:divBdr>
                            <w:top w:val="none" w:sz="0" w:space="0" w:color="auto"/>
                            <w:left w:val="none" w:sz="0" w:space="0" w:color="auto"/>
                            <w:bottom w:val="none" w:sz="0" w:space="0" w:color="auto"/>
                            <w:right w:val="none" w:sz="0" w:space="0" w:color="auto"/>
                          </w:divBdr>
                          <w:divsChild>
                            <w:div w:id="1695301834">
                              <w:marLeft w:val="0"/>
                              <w:marRight w:val="0"/>
                              <w:marTop w:val="0"/>
                              <w:marBottom w:val="0"/>
                              <w:divBdr>
                                <w:top w:val="none" w:sz="0" w:space="0" w:color="auto"/>
                                <w:left w:val="none" w:sz="0" w:space="0" w:color="auto"/>
                                <w:bottom w:val="none" w:sz="0" w:space="0" w:color="auto"/>
                                <w:right w:val="none" w:sz="0" w:space="0" w:color="auto"/>
                              </w:divBdr>
                              <w:divsChild>
                                <w:div w:id="1763525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179643">
          <w:marLeft w:val="0"/>
          <w:marRight w:val="0"/>
          <w:marTop w:val="0"/>
          <w:marBottom w:val="0"/>
          <w:divBdr>
            <w:top w:val="none" w:sz="0" w:space="0" w:color="auto"/>
            <w:left w:val="none" w:sz="0" w:space="0" w:color="auto"/>
            <w:bottom w:val="none" w:sz="0" w:space="0" w:color="auto"/>
            <w:right w:val="none" w:sz="0" w:space="0" w:color="auto"/>
          </w:divBdr>
          <w:divsChild>
            <w:div w:id="1095830104">
              <w:marLeft w:val="0"/>
              <w:marRight w:val="0"/>
              <w:marTop w:val="0"/>
              <w:marBottom w:val="0"/>
              <w:divBdr>
                <w:top w:val="none" w:sz="0" w:space="0" w:color="auto"/>
                <w:left w:val="none" w:sz="0" w:space="0" w:color="auto"/>
                <w:bottom w:val="none" w:sz="0" w:space="0" w:color="auto"/>
                <w:right w:val="none" w:sz="0" w:space="0" w:color="auto"/>
              </w:divBdr>
              <w:divsChild>
                <w:div w:id="2058628818">
                  <w:marLeft w:val="0"/>
                  <w:marRight w:val="0"/>
                  <w:marTop w:val="0"/>
                  <w:marBottom w:val="0"/>
                  <w:divBdr>
                    <w:top w:val="none" w:sz="0" w:space="0" w:color="auto"/>
                    <w:left w:val="none" w:sz="0" w:space="0" w:color="auto"/>
                    <w:bottom w:val="none" w:sz="0" w:space="0" w:color="auto"/>
                    <w:right w:val="none" w:sz="0" w:space="0" w:color="auto"/>
                  </w:divBdr>
                  <w:divsChild>
                    <w:div w:id="1009451475">
                      <w:marLeft w:val="0"/>
                      <w:marRight w:val="0"/>
                      <w:marTop w:val="0"/>
                      <w:marBottom w:val="0"/>
                      <w:divBdr>
                        <w:top w:val="none" w:sz="0" w:space="0" w:color="auto"/>
                        <w:left w:val="none" w:sz="0" w:space="0" w:color="auto"/>
                        <w:bottom w:val="none" w:sz="0" w:space="0" w:color="auto"/>
                        <w:right w:val="none" w:sz="0" w:space="0" w:color="auto"/>
                      </w:divBdr>
                      <w:divsChild>
                        <w:div w:id="793838730">
                          <w:marLeft w:val="0"/>
                          <w:marRight w:val="0"/>
                          <w:marTop w:val="0"/>
                          <w:marBottom w:val="0"/>
                          <w:divBdr>
                            <w:top w:val="none" w:sz="0" w:space="0" w:color="auto"/>
                            <w:left w:val="none" w:sz="0" w:space="0" w:color="auto"/>
                            <w:bottom w:val="none" w:sz="0" w:space="0" w:color="auto"/>
                            <w:right w:val="none" w:sz="0" w:space="0" w:color="auto"/>
                          </w:divBdr>
                          <w:divsChild>
                            <w:div w:id="50366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289691">
          <w:marLeft w:val="0"/>
          <w:marRight w:val="0"/>
          <w:marTop w:val="0"/>
          <w:marBottom w:val="0"/>
          <w:divBdr>
            <w:top w:val="none" w:sz="0" w:space="0" w:color="auto"/>
            <w:left w:val="none" w:sz="0" w:space="0" w:color="auto"/>
            <w:bottom w:val="none" w:sz="0" w:space="0" w:color="auto"/>
            <w:right w:val="none" w:sz="0" w:space="0" w:color="auto"/>
          </w:divBdr>
          <w:divsChild>
            <w:div w:id="1215460366">
              <w:marLeft w:val="0"/>
              <w:marRight w:val="0"/>
              <w:marTop w:val="0"/>
              <w:marBottom w:val="0"/>
              <w:divBdr>
                <w:top w:val="none" w:sz="0" w:space="0" w:color="auto"/>
                <w:left w:val="none" w:sz="0" w:space="0" w:color="auto"/>
                <w:bottom w:val="none" w:sz="0" w:space="0" w:color="auto"/>
                <w:right w:val="none" w:sz="0" w:space="0" w:color="auto"/>
              </w:divBdr>
              <w:divsChild>
                <w:div w:id="761146373">
                  <w:marLeft w:val="0"/>
                  <w:marRight w:val="0"/>
                  <w:marTop w:val="0"/>
                  <w:marBottom w:val="0"/>
                  <w:divBdr>
                    <w:top w:val="none" w:sz="0" w:space="0" w:color="auto"/>
                    <w:left w:val="none" w:sz="0" w:space="0" w:color="auto"/>
                    <w:bottom w:val="none" w:sz="0" w:space="0" w:color="auto"/>
                    <w:right w:val="none" w:sz="0" w:space="0" w:color="auto"/>
                  </w:divBdr>
                  <w:divsChild>
                    <w:div w:id="1443722707">
                      <w:marLeft w:val="0"/>
                      <w:marRight w:val="0"/>
                      <w:marTop w:val="0"/>
                      <w:marBottom w:val="0"/>
                      <w:divBdr>
                        <w:top w:val="none" w:sz="0" w:space="0" w:color="auto"/>
                        <w:left w:val="none" w:sz="0" w:space="0" w:color="auto"/>
                        <w:bottom w:val="none" w:sz="0" w:space="0" w:color="auto"/>
                        <w:right w:val="none" w:sz="0" w:space="0" w:color="auto"/>
                      </w:divBdr>
                      <w:divsChild>
                        <w:div w:id="1409035756">
                          <w:marLeft w:val="0"/>
                          <w:marRight w:val="0"/>
                          <w:marTop w:val="0"/>
                          <w:marBottom w:val="0"/>
                          <w:divBdr>
                            <w:top w:val="none" w:sz="0" w:space="0" w:color="auto"/>
                            <w:left w:val="none" w:sz="0" w:space="0" w:color="auto"/>
                            <w:bottom w:val="none" w:sz="0" w:space="0" w:color="auto"/>
                            <w:right w:val="none" w:sz="0" w:space="0" w:color="auto"/>
                          </w:divBdr>
                          <w:divsChild>
                            <w:div w:id="2147046958">
                              <w:marLeft w:val="0"/>
                              <w:marRight w:val="0"/>
                              <w:marTop w:val="0"/>
                              <w:marBottom w:val="0"/>
                              <w:divBdr>
                                <w:top w:val="none" w:sz="0" w:space="0" w:color="auto"/>
                                <w:left w:val="none" w:sz="0" w:space="0" w:color="auto"/>
                                <w:bottom w:val="none" w:sz="0" w:space="0" w:color="auto"/>
                                <w:right w:val="none" w:sz="0" w:space="0" w:color="auto"/>
                              </w:divBdr>
                              <w:divsChild>
                                <w:div w:id="56638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571367">
                      <w:marLeft w:val="0"/>
                      <w:marRight w:val="0"/>
                      <w:marTop w:val="0"/>
                      <w:marBottom w:val="0"/>
                      <w:divBdr>
                        <w:top w:val="none" w:sz="0" w:space="0" w:color="auto"/>
                        <w:left w:val="none" w:sz="0" w:space="0" w:color="auto"/>
                        <w:bottom w:val="none" w:sz="0" w:space="0" w:color="auto"/>
                        <w:right w:val="none" w:sz="0" w:space="0" w:color="auto"/>
                      </w:divBdr>
                      <w:divsChild>
                        <w:div w:id="1670399854">
                          <w:marLeft w:val="0"/>
                          <w:marRight w:val="0"/>
                          <w:marTop w:val="0"/>
                          <w:marBottom w:val="0"/>
                          <w:divBdr>
                            <w:top w:val="none" w:sz="0" w:space="0" w:color="auto"/>
                            <w:left w:val="none" w:sz="0" w:space="0" w:color="auto"/>
                            <w:bottom w:val="none" w:sz="0" w:space="0" w:color="auto"/>
                            <w:right w:val="none" w:sz="0" w:space="0" w:color="auto"/>
                          </w:divBdr>
                          <w:divsChild>
                            <w:div w:id="1955137379">
                              <w:marLeft w:val="0"/>
                              <w:marRight w:val="0"/>
                              <w:marTop w:val="0"/>
                              <w:marBottom w:val="0"/>
                              <w:divBdr>
                                <w:top w:val="none" w:sz="0" w:space="0" w:color="auto"/>
                                <w:left w:val="none" w:sz="0" w:space="0" w:color="auto"/>
                                <w:bottom w:val="none" w:sz="0" w:space="0" w:color="auto"/>
                                <w:right w:val="none" w:sz="0" w:space="0" w:color="auto"/>
                              </w:divBdr>
                              <w:divsChild>
                                <w:div w:id="348944925">
                                  <w:marLeft w:val="0"/>
                                  <w:marRight w:val="0"/>
                                  <w:marTop w:val="0"/>
                                  <w:marBottom w:val="0"/>
                                  <w:divBdr>
                                    <w:top w:val="none" w:sz="0" w:space="0" w:color="auto"/>
                                    <w:left w:val="none" w:sz="0" w:space="0" w:color="auto"/>
                                    <w:bottom w:val="none" w:sz="0" w:space="0" w:color="auto"/>
                                    <w:right w:val="none" w:sz="0" w:space="0" w:color="auto"/>
                                  </w:divBdr>
                                  <w:divsChild>
                                    <w:div w:id="127747094">
                                      <w:marLeft w:val="0"/>
                                      <w:marRight w:val="0"/>
                                      <w:marTop w:val="0"/>
                                      <w:marBottom w:val="0"/>
                                      <w:divBdr>
                                        <w:top w:val="none" w:sz="0" w:space="0" w:color="auto"/>
                                        <w:left w:val="none" w:sz="0" w:space="0" w:color="auto"/>
                                        <w:bottom w:val="none" w:sz="0" w:space="0" w:color="auto"/>
                                        <w:right w:val="none" w:sz="0" w:space="0" w:color="auto"/>
                                      </w:divBdr>
                                    </w:div>
                                  </w:divsChild>
                                </w:div>
                                <w:div w:id="943802079">
                                  <w:marLeft w:val="0"/>
                                  <w:marRight w:val="0"/>
                                  <w:marTop w:val="0"/>
                                  <w:marBottom w:val="0"/>
                                  <w:divBdr>
                                    <w:top w:val="none" w:sz="0" w:space="0" w:color="auto"/>
                                    <w:left w:val="none" w:sz="0" w:space="0" w:color="auto"/>
                                    <w:bottom w:val="none" w:sz="0" w:space="0" w:color="auto"/>
                                    <w:right w:val="none" w:sz="0" w:space="0" w:color="auto"/>
                                  </w:divBdr>
                                  <w:divsChild>
                                    <w:div w:id="107651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7419783">
          <w:marLeft w:val="0"/>
          <w:marRight w:val="0"/>
          <w:marTop w:val="0"/>
          <w:marBottom w:val="0"/>
          <w:divBdr>
            <w:top w:val="none" w:sz="0" w:space="0" w:color="auto"/>
            <w:left w:val="none" w:sz="0" w:space="0" w:color="auto"/>
            <w:bottom w:val="none" w:sz="0" w:space="0" w:color="auto"/>
            <w:right w:val="none" w:sz="0" w:space="0" w:color="auto"/>
          </w:divBdr>
          <w:divsChild>
            <w:div w:id="2052881115">
              <w:marLeft w:val="0"/>
              <w:marRight w:val="0"/>
              <w:marTop w:val="0"/>
              <w:marBottom w:val="0"/>
              <w:divBdr>
                <w:top w:val="none" w:sz="0" w:space="0" w:color="auto"/>
                <w:left w:val="none" w:sz="0" w:space="0" w:color="auto"/>
                <w:bottom w:val="none" w:sz="0" w:space="0" w:color="auto"/>
                <w:right w:val="none" w:sz="0" w:space="0" w:color="auto"/>
              </w:divBdr>
              <w:divsChild>
                <w:div w:id="1745299942">
                  <w:marLeft w:val="0"/>
                  <w:marRight w:val="0"/>
                  <w:marTop w:val="0"/>
                  <w:marBottom w:val="0"/>
                  <w:divBdr>
                    <w:top w:val="none" w:sz="0" w:space="0" w:color="auto"/>
                    <w:left w:val="none" w:sz="0" w:space="0" w:color="auto"/>
                    <w:bottom w:val="none" w:sz="0" w:space="0" w:color="auto"/>
                    <w:right w:val="none" w:sz="0" w:space="0" w:color="auto"/>
                  </w:divBdr>
                  <w:divsChild>
                    <w:div w:id="1309362274">
                      <w:marLeft w:val="0"/>
                      <w:marRight w:val="0"/>
                      <w:marTop w:val="0"/>
                      <w:marBottom w:val="0"/>
                      <w:divBdr>
                        <w:top w:val="none" w:sz="0" w:space="0" w:color="auto"/>
                        <w:left w:val="none" w:sz="0" w:space="0" w:color="auto"/>
                        <w:bottom w:val="none" w:sz="0" w:space="0" w:color="auto"/>
                        <w:right w:val="none" w:sz="0" w:space="0" w:color="auto"/>
                      </w:divBdr>
                      <w:divsChild>
                        <w:div w:id="1024670149">
                          <w:marLeft w:val="0"/>
                          <w:marRight w:val="0"/>
                          <w:marTop w:val="0"/>
                          <w:marBottom w:val="0"/>
                          <w:divBdr>
                            <w:top w:val="none" w:sz="0" w:space="0" w:color="auto"/>
                            <w:left w:val="none" w:sz="0" w:space="0" w:color="auto"/>
                            <w:bottom w:val="none" w:sz="0" w:space="0" w:color="auto"/>
                            <w:right w:val="none" w:sz="0" w:space="0" w:color="auto"/>
                          </w:divBdr>
                          <w:divsChild>
                            <w:div w:id="1883205178">
                              <w:marLeft w:val="0"/>
                              <w:marRight w:val="0"/>
                              <w:marTop w:val="0"/>
                              <w:marBottom w:val="0"/>
                              <w:divBdr>
                                <w:top w:val="none" w:sz="0" w:space="0" w:color="auto"/>
                                <w:left w:val="none" w:sz="0" w:space="0" w:color="auto"/>
                                <w:bottom w:val="none" w:sz="0" w:space="0" w:color="auto"/>
                                <w:right w:val="none" w:sz="0" w:space="0" w:color="auto"/>
                              </w:divBdr>
                              <w:divsChild>
                                <w:div w:id="97528778">
                                  <w:blockQuote w:val="1"/>
                                  <w:marLeft w:val="720"/>
                                  <w:marRight w:val="720"/>
                                  <w:marTop w:val="100"/>
                                  <w:marBottom w:val="100"/>
                                  <w:divBdr>
                                    <w:top w:val="none" w:sz="0" w:space="0" w:color="auto"/>
                                    <w:left w:val="none" w:sz="0" w:space="0" w:color="auto"/>
                                    <w:bottom w:val="none" w:sz="0" w:space="0" w:color="auto"/>
                                    <w:right w:val="none" w:sz="0" w:space="0" w:color="auto"/>
                                  </w:divBdr>
                                </w:div>
                                <w:div w:id="619143267">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295034">
                                  <w:marLeft w:val="0"/>
                                  <w:marRight w:val="0"/>
                                  <w:marTop w:val="0"/>
                                  <w:marBottom w:val="0"/>
                                  <w:divBdr>
                                    <w:top w:val="none" w:sz="0" w:space="0" w:color="auto"/>
                                    <w:left w:val="none" w:sz="0" w:space="0" w:color="auto"/>
                                    <w:bottom w:val="none" w:sz="0" w:space="0" w:color="auto"/>
                                    <w:right w:val="none" w:sz="0" w:space="0" w:color="auto"/>
                                  </w:divBdr>
                                  <w:divsChild>
                                    <w:div w:id="343287515">
                                      <w:marLeft w:val="0"/>
                                      <w:marRight w:val="0"/>
                                      <w:marTop w:val="0"/>
                                      <w:marBottom w:val="0"/>
                                      <w:divBdr>
                                        <w:top w:val="none" w:sz="0" w:space="0" w:color="auto"/>
                                        <w:left w:val="none" w:sz="0" w:space="0" w:color="auto"/>
                                        <w:bottom w:val="none" w:sz="0" w:space="0" w:color="auto"/>
                                        <w:right w:val="none" w:sz="0" w:space="0" w:color="auto"/>
                                      </w:divBdr>
                                    </w:div>
                                  </w:divsChild>
                                </w:div>
                                <w:div w:id="1350181807">
                                  <w:marLeft w:val="0"/>
                                  <w:marRight w:val="0"/>
                                  <w:marTop w:val="0"/>
                                  <w:marBottom w:val="0"/>
                                  <w:divBdr>
                                    <w:top w:val="none" w:sz="0" w:space="0" w:color="auto"/>
                                    <w:left w:val="none" w:sz="0" w:space="0" w:color="auto"/>
                                    <w:bottom w:val="none" w:sz="0" w:space="0" w:color="auto"/>
                                    <w:right w:val="none" w:sz="0" w:space="0" w:color="auto"/>
                                  </w:divBdr>
                                  <w:divsChild>
                                    <w:div w:id="1935361691">
                                      <w:marLeft w:val="0"/>
                                      <w:marRight w:val="0"/>
                                      <w:marTop w:val="0"/>
                                      <w:marBottom w:val="0"/>
                                      <w:divBdr>
                                        <w:top w:val="none" w:sz="0" w:space="0" w:color="auto"/>
                                        <w:left w:val="none" w:sz="0" w:space="0" w:color="auto"/>
                                        <w:bottom w:val="none" w:sz="0" w:space="0" w:color="auto"/>
                                        <w:right w:val="none" w:sz="0" w:space="0" w:color="auto"/>
                                      </w:divBdr>
                                    </w:div>
                                  </w:divsChild>
                                </w:div>
                                <w:div w:id="17998385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4458657">
          <w:marLeft w:val="0"/>
          <w:marRight w:val="0"/>
          <w:marTop w:val="0"/>
          <w:marBottom w:val="0"/>
          <w:divBdr>
            <w:top w:val="none" w:sz="0" w:space="0" w:color="auto"/>
            <w:left w:val="none" w:sz="0" w:space="0" w:color="auto"/>
            <w:bottom w:val="none" w:sz="0" w:space="0" w:color="auto"/>
            <w:right w:val="none" w:sz="0" w:space="0" w:color="auto"/>
          </w:divBdr>
          <w:divsChild>
            <w:div w:id="719741795">
              <w:marLeft w:val="0"/>
              <w:marRight w:val="0"/>
              <w:marTop w:val="0"/>
              <w:marBottom w:val="0"/>
              <w:divBdr>
                <w:top w:val="none" w:sz="0" w:space="0" w:color="auto"/>
                <w:left w:val="none" w:sz="0" w:space="0" w:color="auto"/>
                <w:bottom w:val="none" w:sz="0" w:space="0" w:color="auto"/>
                <w:right w:val="none" w:sz="0" w:space="0" w:color="auto"/>
              </w:divBdr>
              <w:divsChild>
                <w:div w:id="357244991">
                  <w:marLeft w:val="0"/>
                  <w:marRight w:val="0"/>
                  <w:marTop w:val="0"/>
                  <w:marBottom w:val="0"/>
                  <w:divBdr>
                    <w:top w:val="none" w:sz="0" w:space="0" w:color="auto"/>
                    <w:left w:val="none" w:sz="0" w:space="0" w:color="auto"/>
                    <w:bottom w:val="none" w:sz="0" w:space="0" w:color="auto"/>
                    <w:right w:val="none" w:sz="0" w:space="0" w:color="auto"/>
                  </w:divBdr>
                  <w:divsChild>
                    <w:div w:id="2043940906">
                      <w:marLeft w:val="0"/>
                      <w:marRight w:val="0"/>
                      <w:marTop w:val="0"/>
                      <w:marBottom w:val="0"/>
                      <w:divBdr>
                        <w:top w:val="none" w:sz="0" w:space="0" w:color="auto"/>
                        <w:left w:val="none" w:sz="0" w:space="0" w:color="auto"/>
                        <w:bottom w:val="none" w:sz="0" w:space="0" w:color="auto"/>
                        <w:right w:val="none" w:sz="0" w:space="0" w:color="auto"/>
                      </w:divBdr>
                      <w:divsChild>
                        <w:div w:id="1446341329">
                          <w:marLeft w:val="0"/>
                          <w:marRight w:val="0"/>
                          <w:marTop w:val="0"/>
                          <w:marBottom w:val="0"/>
                          <w:divBdr>
                            <w:top w:val="none" w:sz="0" w:space="0" w:color="auto"/>
                            <w:left w:val="none" w:sz="0" w:space="0" w:color="auto"/>
                            <w:bottom w:val="none" w:sz="0" w:space="0" w:color="auto"/>
                            <w:right w:val="none" w:sz="0" w:space="0" w:color="auto"/>
                          </w:divBdr>
                          <w:divsChild>
                            <w:div w:id="330304715">
                              <w:marLeft w:val="0"/>
                              <w:marRight w:val="0"/>
                              <w:marTop w:val="0"/>
                              <w:marBottom w:val="0"/>
                              <w:divBdr>
                                <w:top w:val="none" w:sz="0" w:space="0" w:color="auto"/>
                                <w:left w:val="none" w:sz="0" w:space="0" w:color="auto"/>
                                <w:bottom w:val="none" w:sz="0" w:space="0" w:color="auto"/>
                                <w:right w:val="none" w:sz="0" w:space="0" w:color="auto"/>
                              </w:divBdr>
                              <w:divsChild>
                                <w:div w:id="28605014">
                                  <w:marLeft w:val="0"/>
                                  <w:marRight w:val="0"/>
                                  <w:marTop w:val="0"/>
                                  <w:marBottom w:val="0"/>
                                  <w:divBdr>
                                    <w:top w:val="none" w:sz="0" w:space="0" w:color="auto"/>
                                    <w:left w:val="none" w:sz="0" w:space="0" w:color="auto"/>
                                    <w:bottom w:val="none" w:sz="0" w:space="0" w:color="auto"/>
                                    <w:right w:val="none" w:sz="0" w:space="0" w:color="auto"/>
                                  </w:divBdr>
                                  <w:divsChild>
                                    <w:div w:id="707875599">
                                      <w:marLeft w:val="0"/>
                                      <w:marRight w:val="0"/>
                                      <w:marTop w:val="0"/>
                                      <w:marBottom w:val="0"/>
                                      <w:divBdr>
                                        <w:top w:val="none" w:sz="0" w:space="0" w:color="auto"/>
                                        <w:left w:val="none" w:sz="0" w:space="0" w:color="auto"/>
                                        <w:bottom w:val="none" w:sz="0" w:space="0" w:color="auto"/>
                                        <w:right w:val="none" w:sz="0" w:space="0" w:color="auto"/>
                                      </w:divBdr>
                                      <w:divsChild>
                                        <w:div w:id="1681931189">
                                          <w:marLeft w:val="0"/>
                                          <w:marRight w:val="0"/>
                                          <w:marTop w:val="0"/>
                                          <w:marBottom w:val="0"/>
                                          <w:divBdr>
                                            <w:top w:val="none" w:sz="0" w:space="0" w:color="auto"/>
                                            <w:left w:val="none" w:sz="0" w:space="0" w:color="auto"/>
                                            <w:bottom w:val="none" w:sz="0" w:space="0" w:color="auto"/>
                                            <w:right w:val="none" w:sz="0" w:space="0" w:color="auto"/>
                                          </w:divBdr>
                                          <w:divsChild>
                                            <w:div w:id="511334956">
                                              <w:marLeft w:val="0"/>
                                              <w:marRight w:val="0"/>
                                              <w:marTop w:val="0"/>
                                              <w:marBottom w:val="0"/>
                                              <w:divBdr>
                                                <w:top w:val="none" w:sz="0" w:space="0" w:color="auto"/>
                                                <w:left w:val="none" w:sz="0" w:space="0" w:color="auto"/>
                                                <w:bottom w:val="none" w:sz="0" w:space="0" w:color="auto"/>
                                                <w:right w:val="none" w:sz="0" w:space="0" w:color="auto"/>
                                              </w:divBdr>
                                              <w:divsChild>
                                                <w:div w:id="371419237">
                                                  <w:marLeft w:val="0"/>
                                                  <w:marRight w:val="0"/>
                                                  <w:marTop w:val="0"/>
                                                  <w:marBottom w:val="0"/>
                                                  <w:divBdr>
                                                    <w:top w:val="none" w:sz="0" w:space="0" w:color="auto"/>
                                                    <w:left w:val="none" w:sz="0" w:space="0" w:color="auto"/>
                                                    <w:bottom w:val="none" w:sz="0" w:space="0" w:color="auto"/>
                                                    <w:right w:val="none" w:sz="0" w:space="0" w:color="auto"/>
                                                  </w:divBdr>
                                                  <w:divsChild>
                                                    <w:div w:id="1742175508">
                                                      <w:marLeft w:val="0"/>
                                                      <w:marRight w:val="0"/>
                                                      <w:marTop w:val="0"/>
                                                      <w:marBottom w:val="0"/>
                                                      <w:divBdr>
                                                        <w:top w:val="none" w:sz="0" w:space="0" w:color="auto"/>
                                                        <w:left w:val="none" w:sz="0" w:space="0" w:color="auto"/>
                                                        <w:bottom w:val="none" w:sz="0" w:space="0" w:color="auto"/>
                                                        <w:right w:val="none" w:sz="0" w:space="0" w:color="auto"/>
                                                      </w:divBdr>
                                                      <w:divsChild>
                                                        <w:div w:id="1443500523">
                                                          <w:marLeft w:val="0"/>
                                                          <w:marRight w:val="0"/>
                                                          <w:marTop w:val="0"/>
                                                          <w:marBottom w:val="0"/>
                                                          <w:divBdr>
                                                            <w:top w:val="none" w:sz="0" w:space="0" w:color="auto"/>
                                                            <w:left w:val="none" w:sz="0" w:space="0" w:color="auto"/>
                                                            <w:bottom w:val="none" w:sz="0" w:space="0" w:color="auto"/>
                                                            <w:right w:val="none" w:sz="0" w:space="0" w:color="auto"/>
                                                          </w:divBdr>
                                                          <w:divsChild>
                                                            <w:div w:id="578179670">
                                                              <w:marLeft w:val="0"/>
                                                              <w:marRight w:val="0"/>
                                                              <w:marTop w:val="0"/>
                                                              <w:marBottom w:val="0"/>
                                                              <w:divBdr>
                                                                <w:top w:val="none" w:sz="0" w:space="0" w:color="auto"/>
                                                                <w:left w:val="none" w:sz="0" w:space="0" w:color="auto"/>
                                                                <w:bottom w:val="none" w:sz="0" w:space="0" w:color="auto"/>
                                                                <w:right w:val="none" w:sz="0" w:space="0" w:color="auto"/>
                                                              </w:divBdr>
                                                              <w:divsChild>
                                                                <w:div w:id="1457915678">
                                                                  <w:marLeft w:val="0"/>
                                                                  <w:marRight w:val="0"/>
                                                                  <w:marTop w:val="0"/>
                                                                  <w:marBottom w:val="0"/>
                                                                  <w:divBdr>
                                                                    <w:top w:val="none" w:sz="0" w:space="0" w:color="auto"/>
                                                                    <w:left w:val="none" w:sz="0" w:space="0" w:color="auto"/>
                                                                    <w:bottom w:val="none" w:sz="0" w:space="0" w:color="auto"/>
                                                                    <w:right w:val="none" w:sz="0" w:space="0" w:color="auto"/>
                                                                  </w:divBdr>
                                                                  <w:divsChild>
                                                                    <w:div w:id="1336570713">
                                                                      <w:marLeft w:val="0"/>
                                                                      <w:marRight w:val="0"/>
                                                                      <w:marTop w:val="0"/>
                                                                      <w:marBottom w:val="0"/>
                                                                      <w:divBdr>
                                                                        <w:top w:val="none" w:sz="0" w:space="0" w:color="auto"/>
                                                                        <w:left w:val="none" w:sz="0" w:space="0" w:color="auto"/>
                                                                        <w:bottom w:val="none" w:sz="0" w:space="0" w:color="auto"/>
                                                                        <w:right w:val="none" w:sz="0" w:space="0" w:color="auto"/>
                                                                      </w:divBdr>
                                                                      <w:divsChild>
                                                                        <w:div w:id="718820203">
                                                                          <w:marLeft w:val="0"/>
                                                                          <w:marRight w:val="0"/>
                                                                          <w:marTop w:val="0"/>
                                                                          <w:marBottom w:val="0"/>
                                                                          <w:divBdr>
                                                                            <w:top w:val="none" w:sz="0" w:space="0" w:color="auto"/>
                                                                            <w:left w:val="none" w:sz="0" w:space="0" w:color="auto"/>
                                                                            <w:bottom w:val="none" w:sz="0" w:space="0" w:color="auto"/>
                                                                            <w:right w:val="none" w:sz="0" w:space="0" w:color="auto"/>
                                                                          </w:divBdr>
                                                                          <w:divsChild>
                                                                            <w:div w:id="900945076">
                                                                              <w:marLeft w:val="0"/>
                                                                              <w:marRight w:val="0"/>
                                                                              <w:marTop w:val="0"/>
                                                                              <w:marBottom w:val="0"/>
                                                                              <w:divBdr>
                                                                                <w:top w:val="none" w:sz="0" w:space="0" w:color="auto"/>
                                                                                <w:left w:val="none" w:sz="0" w:space="0" w:color="auto"/>
                                                                                <w:bottom w:val="none" w:sz="0" w:space="0" w:color="auto"/>
                                                                                <w:right w:val="none" w:sz="0" w:space="0" w:color="auto"/>
                                                                              </w:divBdr>
                                                                              <w:divsChild>
                                                                                <w:div w:id="11954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6542888">
          <w:marLeft w:val="0"/>
          <w:marRight w:val="0"/>
          <w:marTop w:val="0"/>
          <w:marBottom w:val="0"/>
          <w:divBdr>
            <w:top w:val="none" w:sz="0" w:space="0" w:color="auto"/>
            <w:left w:val="none" w:sz="0" w:space="0" w:color="auto"/>
            <w:bottom w:val="none" w:sz="0" w:space="0" w:color="auto"/>
            <w:right w:val="none" w:sz="0" w:space="0" w:color="auto"/>
          </w:divBdr>
          <w:divsChild>
            <w:div w:id="1494178735">
              <w:marLeft w:val="0"/>
              <w:marRight w:val="0"/>
              <w:marTop w:val="0"/>
              <w:marBottom w:val="0"/>
              <w:divBdr>
                <w:top w:val="none" w:sz="0" w:space="0" w:color="auto"/>
                <w:left w:val="none" w:sz="0" w:space="0" w:color="auto"/>
                <w:bottom w:val="none" w:sz="0" w:space="0" w:color="auto"/>
                <w:right w:val="none" w:sz="0" w:space="0" w:color="auto"/>
              </w:divBdr>
              <w:divsChild>
                <w:div w:id="345178364">
                  <w:marLeft w:val="0"/>
                  <w:marRight w:val="0"/>
                  <w:marTop w:val="0"/>
                  <w:marBottom w:val="0"/>
                  <w:divBdr>
                    <w:top w:val="none" w:sz="0" w:space="0" w:color="auto"/>
                    <w:left w:val="none" w:sz="0" w:space="0" w:color="auto"/>
                    <w:bottom w:val="none" w:sz="0" w:space="0" w:color="auto"/>
                    <w:right w:val="none" w:sz="0" w:space="0" w:color="auto"/>
                  </w:divBdr>
                  <w:divsChild>
                    <w:div w:id="1429620868">
                      <w:marLeft w:val="0"/>
                      <w:marRight w:val="0"/>
                      <w:marTop w:val="0"/>
                      <w:marBottom w:val="0"/>
                      <w:divBdr>
                        <w:top w:val="none" w:sz="0" w:space="0" w:color="auto"/>
                        <w:left w:val="none" w:sz="0" w:space="0" w:color="auto"/>
                        <w:bottom w:val="none" w:sz="0" w:space="0" w:color="auto"/>
                        <w:right w:val="none" w:sz="0" w:space="0" w:color="auto"/>
                      </w:divBdr>
                      <w:divsChild>
                        <w:div w:id="1032145220">
                          <w:marLeft w:val="0"/>
                          <w:marRight w:val="0"/>
                          <w:marTop w:val="0"/>
                          <w:marBottom w:val="0"/>
                          <w:divBdr>
                            <w:top w:val="none" w:sz="0" w:space="0" w:color="auto"/>
                            <w:left w:val="none" w:sz="0" w:space="0" w:color="auto"/>
                            <w:bottom w:val="none" w:sz="0" w:space="0" w:color="auto"/>
                            <w:right w:val="none" w:sz="0" w:space="0" w:color="auto"/>
                          </w:divBdr>
                          <w:divsChild>
                            <w:div w:id="272322557">
                              <w:marLeft w:val="0"/>
                              <w:marRight w:val="0"/>
                              <w:marTop w:val="0"/>
                              <w:marBottom w:val="0"/>
                              <w:divBdr>
                                <w:top w:val="none" w:sz="0" w:space="0" w:color="auto"/>
                                <w:left w:val="none" w:sz="0" w:space="0" w:color="auto"/>
                                <w:bottom w:val="none" w:sz="0" w:space="0" w:color="auto"/>
                                <w:right w:val="none" w:sz="0" w:space="0" w:color="auto"/>
                              </w:divBdr>
                              <w:divsChild>
                                <w:div w:id="92696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168097">
          <w:marLeft w:val="0"/>
          <w:marRight w:val="0"/>
          <w:marTop w:val="0"/>
          <w:marBottom w:val="0"/>
          <w:divBdr>
            <w:top w:val="none" w:sz="0" w:space="0" w:color="auto"/>
            <w:left w:val="none" w:sz="0" w:space="0" w:color="auto"/>
            <w:bottom w:val="none" w:sz="0" w:space="0" w:color="auto"/>
            <w:right w:val="none" w:sz="0" w:space="0" w:color="auto"/>
          </w:divBdr>
          <w:divsChild>
            <w:div w:id="1031496050">
              <w:marLeft w:val="0"/>
              <w:marRight w:val="0"/>
              <w:marTop w:val="0"/>
              <w:marBottom w:val="0"/>
              <w:divBdr>
                <w:top w:val="none" w:sz="0" w:space="0" w:color="auto"/>
                <w:left w:val="none" w:sz="0" w:space="0" w:color="auto"/>
                <w:bottom w:val="none" w:sz="0" w:space="0" w:color="auto"/>
                <w:right w:val="none" w:sz="0" w:space="0" w:color="auto"/>
              </w:divBdr>
              <w:divsChild>
                <w:div w:id="696345635">
                  <w:marLeft w:val="0"/>
                  <w:marRight w:val="0"/>
                  <w:marTop w:val="0"/>
                  <w:marBottom w:val="0"/>
                  <w:divBdr>
                    <w:top w:val="none" w:sz="0" w:space="0" w:color="auto"/>
                    <w:left w:val="none" w:sz="0" w:space="0" w:color="auto"/>
                    <w:bottom w:val="none" w:sz="0" w:space="0" w:color="auto"/>
                    <w:right w:val="none" w:sz="0" w:space="0" w:color="auto"/>
                  </w:divBdr>
                  <w:divsChild>
                    <w:div w:id="44764248">
                      <w:marLeft w:val="0"/>
                      <w:marRight w:val="0"/>
                      <w:marTop w:val="0"/>
                      <w:marBottom w:val="0"/>
                      <w:divBdr>
                        <w:top w:val="none" w:sz="0" w:space="0" w:color="auto"/>
                        <w:left w:val="none" w:sz="0" w:space="0" w:color="auto"/>
                        <w:bottom w:val="none" w:sz="0" w:space="0" w:color="auto"/>
                        <w:right w:val="none" w:sz="0" w:space="0" w:color="auto"/>
                      </w:divBdr>
                      <w:divsChild>
                        <w:div w:id="1063983886">
                          <w:marLeft w:val="0"/>
                          <w:marRight w:val="0"/>
                          <w:marTop w:val="0"/>
                          <w:marBottom w:val="0"/>
                          <w:divBdr>
                            <w:top w:val="none" w:sz="0" w:space="0" w:color="auto"/>
                            <w:left w:val="none" w:sz="0" w:space="0" w:color="auto"/>
                            <w:bottom w:val="none" w:sz="0" w:space="0" w:color="auto"/>
                            <w:right w:val="none" w:sz="0" w:space="0" w:color="auto"/>
                          </w:divBdr>
                          <w:divsChild>
                            <w:div w:id="921990310">
                              <w:marLeft w:val="0"/>
                              <w:marRight w:val="0"/>
                              <w:marTop w:val="0"/>
                              <w:marBottom w:val="0"/>
                              <w:divBdr>
                                <w:top w:val="none" w:sz="0" w:space="0" w:color="auto"/>
                                <w:left w:val="none" w:sz="0" w:space="0" w:color="auto"/>
                                <w:bottom w:val="none" w:sz="0" w:space="0" w:color="auto"/>
                                <w:right w:val="none" w:sz="0" w:space="0" w:color="auto"/>
                              </w:divBdr>
                              <w:divsChild>
                                <w:div w:id="152956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401274">
          <w:marLeft w:val="0"/>
          <w:marRight w:val="0"/>
          <w:marTop w:val="0"/>
          <w:marBottom w:val="0"/>
          <w:divBdr>
            <w:top w:val="none" w:sz="0" w:space="0" w:color="auto"/>
            <w:left w:val="none" w:sz="0" w:space="0" w:color="auto"/>
            <w:bottom w:val="none" w:sz="0" w:space="0" w:color="auto"/>
            <w:right w:val="none" w:sz="0" w:space="0" w:color="auto"/>
          </w:divBdr>
          <w:divsChild>
            <w:div w:id="1074933306">
              <w:marLeft w:val="0"/>
              <w:marRight w:val="0"/>
              <w:marTop w:val="0"/>
              <w:marBottom w:val="0"/>
              <w:divBdr>
                <w:top w:val="none" w:sz="0" w:space="0" w:color="auto"/>
                <w:left w:val="none" w:sz="0" w:space="0" w:color="auto"/>
                <w:bottom w:val="none" w:sz="0" w:space="0" w:color="auto"/>
                <w:right w:val="none" w:sz="0" w:space="0" w:color="auto"/>
              </w:divBdr>
              <w:divsChild>
                <w:div w:id="1237206006">
                  <w:marLeft w:val="0"/>
                  <w:marRight w:val="0"/>
                  <w:marTop w:val="0"/>
                  <w:marBottom w:val="0"/>
                  <w:divBdr>
                    <w:top w:val="none" w:sz="0" w:space="0" w:color="auto"/>
                    <w:left w:val="none" w:sz="0" w:space="0" w:color="auto"/>
                    <w:bottom w:val="none" w:sz="0" w:space="0" w:color="auto"/>
                    <w:right w:val="none" w:sz="0" w:space="0" w:color="auto"/>
                  </w:divBdr>
                  <w:divsChild>
                    <w:div w:id="1195263490">
                      <w:marLeft w:val="0"/>
                      <w:marRight w:val="0"/>
                      <w:marTop w:val="0"/>
                      <w:marBottom w:val="0"/>
                      <w:divBdr>
                        <w:top w:val="none" w:sz="0" w:space="0" w:color="auto"/>
                        <w:left w:val="none" w:sz="0" w:space="0" w:color="auto"/>
                        <w:bottom w:val="none" w:sz="0" w:space="0" w:color="auto"/>
                        <w:right w:val="none" w:sz="0" w:space="0" w:color="auto"/>
                      </w:divBdr>
                      <w:divsChild>
                        <w:div w:id="706485745">
                          <w:marLeft w:val="0"/>
                          <w:marRight w:val="0"/>
                          <w:marTop w:val="0"/>
                          <w:marBottom w:val="0"/>
                          <w:divBdr>
                            <w:top w:val="none" w:sz="0" w:space="0" w:color="auto"/>
                            <w:left w:val="none" w:sz="0" w:space="0" w:color="auto"/>
                            <w:bottom w:val="none" w:sz="0" w:space="0" w:color="auto"/>
                            <w:right w:val="none" w:sz="0" w:space="0" w:color="auto"/>
                          </w:divBdr>
                          <w:divsChild>
                            <w:div w:id="1334607859">
                              <w:marLeft w:val="0"/>
                              <w:marRight w:val="0"/>
                              <w:marTop w:val="0"/>
                              <w:marBottom w:val="0"/>
                              <w:divBdr>
                                <w:top w:val="none" w:sz="0" w:space="0" w:color="auto"/>
                                <w:left w:val="none" w:sz="0" w:space="0" w:color="auto"/>
                                <w:bottom w:val="none" w:sz="0" w:space="0" w:color="auto"/>
                                <w:right w:val="none" w:sz="0" w:space="0" w:color="auto"/>
                              </w:divBdr>
                              <w:divsChild>
                                <w:div w:id="67843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8228187">
          <w:marLeft w:val="0"/>
          <w:marRight w:val="0"/>
          <w:marTop w:val="0"/>
          <w:marBottom w:val="0"/>
          <w:divBdr>
            <w:top w:val="none" w:sz="0" w:space="0" w:color="auto"/>
            <w:left w:val="none" w:sz="0" w:space="0" w:color="auto"/>
            <w:bottom w:val="none" w:sz="0" w:space="0" w:color="auto"/>
            <w:right w:val="none" w:sz="0" w:space="0" w:color="auto"/>
          </w:divBdr>
          <w:divsChild>
            <w:div w:id="383067118">
              <w:marLeft w:val="0"/>
              <w:marRight w:val="0"/>
              <w:marTop w:val="0"/>
              <w:marBottom w:val="0"/>
              <w:divBdr>
                <w:top w:val="none" w:sz="0" w:space="0" w:color="auto"/>
                <w:left w:val="none" w:sz="0" w:space="0" w:color="auto"/>
                <w:bottom w:val="none" w:sz="0" w:space="0" w:color="auto"/>
                <w:right w:val="none" w:sz="0" w:space="0" w:color="auto"/>
              </w:divBdr>
              <w:divsChild>
                <w:div w:id="881674015">
                  <w:marLeft w:val="0"/>
                  <w:marRight w:val="0"/>
                  <w:marTop w:val="0"/>
                  <w:marBottom w:val="0"/>
                  <w:divBdr>
                    <w:top w:val="none" w:sz="0" w:space="0" w:color="auto"/>
                    <w:left w:val="none" w:sz="0" w:space="0" w:color="auto"/>
                    <w:bottom w:val="none" w:sz="0" w:space="0" w:color="auto"/>
                    <w:right w:val="none" w:sz="0" w:space="0" w:color="auto"/>
                  </w:divBdr>
                  <w:divsChild>
                    <w:div w:id="1283807599">
                      <w:marLeft w:val="0"/>
                      <w:marRight w:val="0"/>
                      <w:marTop w:val="0"/>
                      <w:marBottom w:val="0"/>
                      <w:divBdr>
                        <w:top w:val="none" w:sz="0" w:space="0" w:color="auto"/>
                        <w:left w:val="none" w:sz="0" w:space="0" w:color="auto"/>
                        <w:bottom w:val="none" w:sz="0" w:space="0" w:color="auto"/>
                        <w:right w:val="none" w:sz="0" w:space="0" w:color="auto"/>
                      </w:divBdr>
                      <w:divsChild>
                        <w:div w:id="1598706309">
                          <w:marLeft w:val="0"/>
                          <w:marRight w:val="0"/>
                          <w:marTop w:val="0"/>
                          <w:marBottom w:val="0"/>
                          <w:divBdr>
                            <w:top w:val="none" w:sz="0" w:space="0" w:color="auto"/>
                            <w:left w:val="none" w:sz="0" w:space="0" w:color="auto"/>
                            <w:bottom w:val="none" w:sz="0" w:space="0" w:color="auto"/>
                            <w:right w:val="none" w:sz="0" w:space="0" w:color="auto"/>
                          </w:divBdr>
                          <w:divsChild>
                            <w:div w:id="1468744060">
                              <w:marLeft w:val="0"/>
                              <w:marRight w:val="0"/>
                              <w:marTop w:val="0"/>
                              <w:marBottom w:val="0"/>
                              <w:divBdr>
                                <w:top w:val="none" w:sz="0" w:space="0" w:color="auto"/>
                                <w:left w:val="none" w:sz="0" w:space="0" w:color="auto"/>
                                <w:bottom w:val="none" w:sz="0" w:space="0" w:color="auto"/>
                                <w:right w:val="none" w:sz="0" w:space="0" w:color="auto"/>
                              </w:divBdr>
                              <w:divsChild>
                                <w:div w:id="67025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80531">
                      <w:marLeft w:val="0"/>
                      <w:marRight w:val="0"/>
                      <w:marTop w:val="0"/>
                      <w:marBottom w:val="0"/>
                      <w:divBdr>
                        <w:top w:val="none" w:sz="0" w:space="0" w:color="auto"/>
                        <w:left w:val="none" w:sz="0" w:space="0" w:color="auto"/>
                        <w:bottom w:val="none" w:sz="0" w:space="0" w:color="auto"/>
                        <w:right w:val="none" w:sz="0" w:space="0" w:color="auto"/>
                      </w:divBdr>
                      <w:divsChild>
                        <w:div w:id="1612735367">
                          <w:marLeft w:val="0"/>
                          <w:marRight w:val="0"/>
                          <w:marTop w:val="0"/>
                          <w:marBottom w:val="0"/>
                          <w:divBdr>
                            <w:top w:val="none" w:sz="0" w:space="0" w:color="auto"/>
                            <w:left w:val="none" w:sz="0" w:space="0" w:color="auto"/>
                            <w:bottom w:val="none" w:sz="0" w:space="0" w:color="auto"/>
                            <w:right w:val="none" w:sz="0" w:space="0" w:color="auto"/>
                          </w:divBdr>
                          <w:divsChild>
                            <w:div w:id="845441431">
                              <w:marLeft w:val="0"/>
                              <w:marRight w:val="0"/>
                              <w:marTop w:val="0"/>
                              <w:marBottom w:val="0"/>
                              <w:divBdr>
                                <w:top w:val="none" w:sz="0" w:space="0" w:color="auto"/>
                                <w:left w:val="none" w:sz="0" w:space="0" w:color="auto"/>
                                <w:bottom w:val="none" w:sz="0" w:space="0" w:color="auto"/>
                                <w:right w:val="none" w:sz="0" w:space="0" w:color="auto"/>
                              </w:divBdr>
                              <w:divsChild>
                                <w:div w:id="130830239">
                                  <w:marLeft w:val="0"/>
                                  <w:marRight w:val="0"/>
                                  <w:marTop w:val="0"/>
                                  <w:marBottom w:val="0"/>
                                  <w:divBdr>
                                    <w:top w:val="none" w:sz="0" w:space="0" w:color="auto"/>
                                    <w:left w:val="none" w:sz="0" w:space="0" w:color="auto"/>
                                    <w:bottom w:val="none" w:sz="0" w:space="0" w:color="auto"/>
                                    <w:right w:val="none" w:sz="0" w:space="0" w:color="auto"/>
                                  </w:divBdr>
                                  <w:divsChild>
                                    <w:div w:id="1926760625">
                                      <w:marLeft w:val="0"/>
                                      <w:marRight w:val="0"/>
                                      <w:marTop w:val="0"/>
                                      <w:marBottom w:val="0"/>
                                      <w:divBdr>
                                        <w:top w:val="none" w:sz="0" w:space="0" w:color="auto"/>
                                        <w:left w:val="none" w:sz="0" w:space="0" w:color="auto"/>
                                        <w:bottom w:val="none" w:sz="0" w:space="0" w:color="auto"/>
                                        <w:right w:val="none" w:sz="0" w:space="0" w:color="auto"/>
                                      </w:divBdr>
                                    </w:div>
                                  </w:divsChild>
                                </w:div>
                                <w:div w:id="140509307">
                                  <w:marLeft w:val="0"/>
                                  <w:marRight w:val="0"/>
                                  <w:marTop w:val="0"/>
                                  <w:marBottom w:val="0"/>
                                  <w:divBdr>
                                    <w:top w:val="none" w:sz="0" w:space="0" w:color="auto"/>
                                    <w:left w:val="none" w:sz="0" w:space="0" w:color="auto"/>
                                    <w:bottom w:val="none" w:sz="0" w:space="0" w:color="auto"/>
                                    <w:right w:val="none" w:sz="0" w:space="0" w:color="auto"/>
                                  </w:divBdr>
                                  <w:divsChild>
                                    <w:div w:id="332533414">
                                      <w:marLeft w:val="0"/>
                                      <w:marRight w:val="0"/>
                                      <w:marTop w:val="0"/>
                                      <w:marBottom w:val="0"/>
                                      <w:divBdr>
                                        <w:top w:val="none" w:sz="0" w:space="0" w:color="auto"/>
                                        <w:left w:val="none" w:sz="0" w:space="0" w:color="auto"/>
                                        <w:bottom w:val="none" w:sz="0" w:space="0" w:color="auto"/>
                                        <w:right w:val="none" w:sz="0" w:space="0" w:color="auto"/>
                                      </w:divBdr>
                                    </w:div>
                                  </w:divsChild>
                                </w:div>
                                <w:div w:id="1272086305">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756811">
                                  <w:marLeft w:val="0"/>
                                  <w:marRight w:val="0"/>
                                  <w:marTop w:val="0"/>
                                  <w:marBottom w:val="0"/>
                                  <w:divBdr>
                                    <w:top w:val="none" w:sz="0" w:space="0" w:color="auto"/>
                                    <w:left w:val="none" w:sz="0" w:space="0" w:color="auto"/>
                                    <w:bottom w:val="none" w:sz="0" w:space="0" w:color="auto"/>
                                    <w:right w:val="none" w:sz="0" w:space="0" w:color="auto"/>
                                  </w:divBdr>
                                  <w:divsChild>
                                    <w:div w:id="126133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8931752">
          <w:marLeft w:val="0"/>
          <w:marRight w:val="0"/>
          <w:marTop w:val="0"/>
          <w:marBottom w:val="0"/>
          <w:divBdr>
            <w:top w:val="none" w:sz="0" w:space="0" w:color="auto"/>
            <w:left w:val="none" w:sz="0" w:space="0" w:color="auto"/>
            <w:bottom w:val="none" w:sz="0" w:space="0" w:color="auto"/>
            <w:right w:val="none" w:sz="0" w:space="0" w:color="auto"/>
          </w:divBdr>
          <w:divsChild>
            <w:div w:id="405152353">
              <w:marLeft w:val="0"/>
              <w:marRight w:val="0"/>
              <w:marTop w:val="0"/>
              <w:marBottom w:val="0"/>
              <w:divBdr>
                <w:top w:val="none" w:sz="0" w:space="0" w:color="auto"/>
                <w:left w:val="none" w:sz="0" w:space="0" w:color="auto"/>
                <w:bottom w:val="none" w:sz="0" w:space="0" w:color="auto"/>
                <w:right w:val="none" w:sz="0" w:space="0" w:color="auto"/>
              </w:divBdr>
              <w:divsChild>
                <w:div w:id="1801877967">
                  <w:marLeft w:val="0"/>
                  <w:marRight w:val="0"/>
                  <w:marTop w:val="0"/>
                  <w:marBottom w:val="0"/>
                  <w:divBdr>
                    <w:top w:val="none" w:sz="0" w:space="0" w:color="auto"/>
                    <w:left w:val="none" w:sz="0" w:space="0" w:color="auto"/>
                    <w:bottom w:val="none" w:sz="0" w:space="0" w:color="auto"/>
                    <w:right w:val="none" w:sz="0" w:space="0" w:color="auto"/>
                  </w:divBdr>
                  <w:divsChild>
                    <w:div w:id="441730653">
                      <w:marLeft w:val="0"/>
                      <w:marRight w:val="0"/>
                      <w:marTop w:val="0"/>
                      <w:marBottom w:val="0"/>
                      <w:divBdr>
                        <w:top w:val="none" w:sz="0" w:space="0" w:color="auto"/>
                        <w:left w:val="none" w:sz="0" w:space="0" w:color="auto"/>
                        <w:bottom w:val="none" w:sz="0" w:space="0" w:color="auto"/>
                        <w:right w:val="none" w:sz="0" w:space="0" w:color="auto"/>
                      </w:divBdr>
                      <w:divsChild>
                        <w:div w:id="1935165726">
                          <w:marLeft w:val="0"/>
                          <w:marRight w:val="0"/>
                          <w:marTop w:val="0"/>
                          <w:marBottom w:val="0"/>
                          <w:divBdr>
                            <w:top w:val="none" w:sz="0" w:space="0" w:color="auto"/>
                            <w:left w:val="none" w:sz="0" w:space="0" w:color="auto"/>
                            <w:bottom w:val="none" w:sz="0" w:space="0" w:color="auto"/>
                            <w:right w:val="none" w:sz="0" w:space="0" w:color="auto"/>
                          </w:divBdr>
                          <w:divsChild>
                            <w:div w:id="794981861">
                              <w:marLeft w:val="0"/>
                              <w:marRight w:val="0"/>
                              <w:marTop w:val="0"/>
                              <w:marBottom w:val="0"/>
                              <w:divBdr>
                                <w:top w:val="none" w:sz="0" w:space="0" w:color="auto"/>
                                <w:left w:val="none" w:sz="0" w:space="0" w:color="auto"/>
                                <w:bottom w:val="none" w:sz="0" w:space="0" w:color="auto"/>
                                <w:right w:val="none" w:sz="0" w:space="0" w:color="auto"/>
                              </w:divBdr>
                              <w:divsChild>
                                <w:div w:id="37439832">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83984">
                                  <w:blockQuote w:val="1"/>
                                  <w:marLeft w:val="720"/>
                                  <w:marRight w:val="720"/>
                                  <w:marTop w:val="100"/>
                                  <w:marBottom w:val="100"/>
                                  <w:divBdr>
                                    <w:top w:val="none" w:sz="0" w:space="0" w:color="auto"/>
                                    <w:left w:val="none" w:sz="0" w:space="0" w:color="auto"/>
                                    <w:bottom w:val="none" w:sz="0" w:space="0" w:color="auto"/>
                                    <w:right w:val="none" w:sz="0" w:space="0" w:color="auto"/>
                                  </w:divBdr>
                                </w:div>
                                <w:div w:id="753285438">
                                  <w:blockQuote w:val="1"/>
                                  <w:marLeft w:val="720"/>
                                  <w:marRight w:val="720"/>
                                  <w:marTop w:val="100"/>
                                  <w:marBottom w:val="100"/>
                                  <w:divBdr>
                                    <w:top w:val="none" w:sz="0" w:space="0" w:color="auto"/>
                                    <w:left w:val="none" w:sz="0" w:space="0" w:color="auto"/>
                                    <w:bottom w:val="none" w:sz="0" w:space="0" w:color="auto"/>
                                    <w:right w:val="none" w:sz="0" w:space="0" w:color="auto"/>
                                  </w:divBdr>
                                </w:div>
                                <w:div w:id="1035546294">
                                  <w:blockQuote w:val="1"/>
                                  <w:marLeft w:val="720"/>
                                  <w:marRight w:val="720"/>
                                  <w:marTop w:val="100"/>
                                  <w:marBottom w:val="100"/>
                                  <w:divBdr>
                                    <w:top w:val="none" w:sz="0" w:space="0" w:color="auto"/>
                                    <w:left w:val="none" w:sz="0" w:space="0" w:color="auto"/>
                                    <w:bottom w:val="none" w:sz="0" w:space="0" w:color="auto"/>
                                    <w:right w:val="none" w:sz="0" w:space="0" w:color="auto"/>
                                  </w:divBdr>
                                </w:div>
                                <w:div w:id="1245140652">
                                  <w:blockQuote w:val="1"/>
                                  <w:marLeft w:val="720"/>
                                  <w:marRight w:val="720"/>
                                  <w:marTop w:val="100"/>
                                  <w:marBottom w:val="100"/>
                                  <w:divBdr>
                                    <w:top w:val="none" w:sz="0" w:space="0" w:color="auto"/>
                                    <w:left w:val="none" w:sz="0" w:space="0" w:color="auto"/>
                                    <w:bottom w:val="none" w:sz="0" w:space="0" w:color="auto"/>
                                    <w:right w:val="none" w:sz="0" w:space="0" w:color="auto"/>
                                  </w:divBdr>
                                </w:div>
                                <w:div w:id="20634084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692582">
          <w:marLeft w:val="0"/>
          <w:marRight w:val="0"/>
          <w:marTop w:val="0"/>
          <w:marBottom w:val="0"/>
          <w:divBdr>
            <w:top w:val="none" w:sz="0" w:space="0" w:color="auto"/>
            <w:left w:val="none" w:sz="0" w:space="0" w:color="auto"/>
            <w:bottom w:val="none" w:sz="0" w:space="0" w:color="auto"/>
            <w:right w:val="none" w:sz="0" w:space="0" w:color="auto"/>
          </w:divBdr>
          <w:divsChild>
            <w:div w:id="787696785">
              <w:marLeft w:val="0"/>
              <w:marRight w:val="0"/>
              <w:marTop w:val="0"/>
              <w:marBottom w:val="0"/>
              <w:divBdr>
                <w:top w:val="none" w:sz="0" w:space="0" w:color="auto"/>
                <w:left w:val="none" w:sz="0" w:space="0" w:color="auto"/>
                <w:bottom w:val="none" w:sz="0" w:space="0" w:color="auto"/>
                <w:right w:val="none" w:sz="0" w:space="0" w:color="auto"/>
              </w:divBdr>
              <w:divsChild>
                <w:div w:id="1330982479">
                  <w:marLeft w:val="0"/>
                  <w:marRight w:val="0"/>
                  <w:marTop w:val="0"/>
                  <w:marBottom w:val="0"/>
                  <w:divBdr>
                    <w:top w:val="none" w:sz="0" w:space="0" w:color="auto"/>
                    <w:left w:val="none" w:sz="0" w:space="0" w:color="auto"/>
                    <w:bottom w:val="none" w:sz="0" w:space="0" w:color="auto"/>
                    <w:right w:val="none" w:sz="0" w:space="0" w:color="auto"/>
                  </w:divBdr>
                  <w:divsChild>
                    <w:div w:id="296449268">
                      <w:marLeft w:val="0"/>
                      <w:marRight w:val="0"/>
                      <w:marTop w:val="0"/>
                      <w:marBottom w:val="0"/>
                      <w:divBdr>
                        <w:top w:val="none" w:sz="0" w:space="0" w:color="auto"/>
                        <w:left w:val="none" w:sz="0" w:space="0" w:color="auto"/>
                        <w:bottom w:val="none" w:sz="0" w:space="0" w:color="auto"/>
                        <w:right w:val="none" w:sz="0" w:space="0" w:color="auto"/>
                      </w:divBdr>
                      <w:divsChild>
                        <w:div w:id="164590340">
                          <w:marLeft w:val="0"/>
                          <w:marRight w:val="0"/>
                          <w:marTop w:val="0"/>
                          <w:marBottom w:val="0"/>
                          <w:divBdr>
                            <w:top w:val="none" w:sz="0" w:space="0" w:color="auto"/>
                            <w:left w:val="none" w:sz="0" w:space="0" w:color="auto"/>
                            <w:bottom w:val="none" w:sz="0" w:space="0" w:color="auto"/>
                            <w:right w:val="none" w:sz="0" w:space="0" w:color="auto"/>
                          </w:divBdr>
                          <w:divsChild>
                            <w:div w:id="2041853279">
                              <w:marLeft w:val="0"/>
                              <w:marRight w:val="0"/>
                              <w:marTop w:val="0"/>
                              <w:marBottom w:val="0"/>
                              <w:divBdr>
                                <w:top w:val="none" w:sz="0" w:space="0" w:color="auto"/>
                                <w:left w:val="none" w:sz="0" w:space="0" w:color="auto"/>
                                <w:bottom w:val="none" w:sz="0" w:space="0" w:color="auto"/>
                                <w:right w:val="none" w:sz="0" w:space="0" w:color="auto"/>
                              </w:divBdr>
                              <w:divsChild>
                                <w:div w:id="109775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606981">
          <w:marLeft w:val="0"/>
          <w:marRight w:val="0"/>
          <w:marTop w:val="0"/>
          <w:marBottom w:val="0"/>
          <w:divBdr>
            <w:top w:val="none" w:sz="0" w:space="0" w:color="auto"/>
            <w:left w:val="none" w:sz="0" w:space="0" w:color="auto"/>
            <w:bottom w:val="none" w:sz="0" w:space="0" w:color="auto"/>
            <w:right w:val="none" w:sz="0" w:space="0" w:color="auto"/>
          </w:divBdr>
          <w:divsChild>
            <w:div w:id="2022928491">
              <w:marLeft w:val="0"/>
              <w:marRight w:val="0"/>
              <w:marTop w:val="0"/>
              <w:marBottom w:val="0"/>
              <w:divBdr>
                <w:top w:val="none" w:sz="0" w:space="0" w:color="auto"/>
                <w:left w:val="none" w:sz="0" w:space="0" w:color="auto"/>
                <w:bottom w:val="none" w:sz="0" w:space="0" w:color="auto"/>
                <w:right w:val="none" w:sz="0" w:space="0" w:color="auto"/>
              </w:divBdr>
              <w:divsChild>
                <w:div w:id="487597489">
                  <w:marLeft w:val="0"/>
                  <w:marRight w:val="0"/>
                  <w:marTop w:val="0"/>
                  <w:marBottom w:val="0"/>
                  <w:divBdr>
                    <w:top w:val="none" w:sz="0" w:space="0" w:color="auto"/>
                    <w:left w:val="none" w:sz="0" w:space="0" w:color="auto"/>
                    <w:bottom w:val="none" w:sz="0" w:space="0" w:color="auto"/>
                    <w:right w:val="none" w:sz="0" w:space="0" w:color="auto"/>
                  </w:divBdr>
                  <w:divsChild>
                    <w:div w:id="592662027">
                      <w:marLeft w:val="0"/>
                      <w:marRight w:val="0"/>
                      <w:marTop w:val="0"/>
                      <w:marBottom w:val="0"/>
                      <w:divBdr>
                        <w:top w:val="none" w:sz="0" w:space="0" w:color="auto"/>
                        <w:left w:val="none" w:sz="0" w:space="0" w:color="auto"/>
                        <w:bottom w:val="none" w:sz="0" w:space="0" w:color="auto"/>
                        <w:right w:val="none" w:sz="0" w:space="0" w:color="auto"/>
                      </w:divBdr>
                      <w:divsChild>
                        <w:div w:id="1435056663">
                          <w:marLeft w:val="0"/>
                          <w:marRight w:val="0"/>
                          <w:marTop w:val="0"/>
                          <w:marBottom w:val="0"/>
                          <w:divBdr>
                            <w:top w:val="none" w:sz="0" w:space="0" w:color="auto"/>
                            <w:left w:val="none" w:sz="0" w:space="0" w:color="auto"/>
                            <w:bottom w:val="none" w:sz="0" w:space="0" w:color="auto"/>
                            <w:right w:val="none" w:sz="0" w:space="0" w:color="auto"/>
                          </w:divBdr>
                          <w:divsChild>
                            <w:div w:id="1914387302">
                              <w:marLeft w:val="0"/>
                              <w:marRight w:val="0"/>
                              <w:marTop w:val="0"/>
                              <w:marBottom w:val="0"/>
                              <w:divBdr>
                                <w:top w:val="none" w:sz="0" w:space="0" w:color="auto"/>
                                <w:left w:val="none" w:sz="0" w:space="0" w:color="auto"/>
                                <w:bottom w:val="none" w:sz="0" w:space="0" w:color="auto"/>
                                <w:right w:val="none" w:sz="0" w:space="0" w:color="auto"/>
                              </w:divBdr>
                              <w:divsChild>
                                <w:div w:id="1176993697">
                                  <w:marLeft w:val="0"/>
                                  <w:marRight w:val="0"/>
                                  <w:marTop w:val="0"/>
                                  <w:marBottom w:val="0"/>
                                  <w:divBdr>
                                    <w:top w:val="none" w:sz="0" w:space="0" w:color="auto"/>
                                    <w:left w:val="none" w:sz="0" w:space="0" w:color="auto"/>
                                    <w:bottom w:val="none" w:sz="0" w:space="0" w:color="auto"/>
                                    <w:right w:val="none" w:sz="0" w:space="0" w:color="auto"/>
                                  </w:divBdr>
                                  <w:divsChild>
                                    <w:div w:id="57826749">
                                      <w:marLeft w:val="0"/>
                                      <w:marRight w:val="0"/>
                                      <w:marTop w:val="0"/>
                                      <w:marBottom w:val="0"/>
                                      <w:divBdr>
                                        <w:top w:val="none" w:sz="0" w:space="0" w:color="auto"/>
                                        <w:left w:val="none" w:sz="0" w:space="0" w:color="auto"/>
                                        <w:bottom w:val="none" w:sz="0" w:space="0" w:color="auto"/>
                                        <w:right w:val="none" w:sz="0" w:space="0" w:color="auto"/>
                                      </w:divBdr>
                                      <w:divsChild>
                                        <w:div w:id="783379617">
                                          <w:marLeft w:val="0"/>
                                          <w:marRight w:val="0"/>
                                          <w:marTop w:val="0"/>
                                          <w:marBottom w:val="0"/>
                                          <w:divBdr>
                                            <w:top w:val="none" w:sz="0" w:space="0" w:color="auto"/>
                                            <w:left w:val="none" w:sz="0" w:space="0" w:color="auto"/>
                                            <w:bottom w:val="none" w:sz="0" w:space="0" w:color="auto"/>
                                            <w:right w:val="none" w:sz="0" w:space="0" w:color="auto"/>
                                          </w:divBdr>
                                          <w:divsChild>
                                            <w:div w:id="1460027718">
                                              <w:marLeft w:val="0"/>
                                              <w:marRight w:val="0"/>
                                              <w:marTop w:val="0"/>
                                              <w:marBottom w:val="0"/>
                                              <w:divBdr>
                                                <w:top w:val="none" w:sz="0" w:space="0" w:color="auto"/>
                                                <w:left w:val="none" w:sz="0" w:space="0" w:color="auto"/>
                                                <w:bottom w:val="none" w:sz="0" w:space="0" w:color="auto"/>
                                                <w:right w:val="none" w:sz="0" w:space="0" w:color="auto"/>
                                              </w:divBdr>
                                              <w:divsChild>
                                                <w:div w:id="466238971">
                                                  <w:marLeft w:val="0"/>
                                                  <w:marRight w:val="0"/>
                                                  <w:marTop w:val="0"/>
                                                  <w:marBottom w:val="0"/>
                                                  <w:divBdr>
                                                    <w:top w:val="none" w:sz="0" w:space="0" w:color="auto"/>
                                                    <w:left w:val="none" w:sz="0" w:space="0" w:color="auto"/>
                                                    <w:bottom w:val="none" w:sz="0" w:space="0" w:color="auto"/>
                                                    <w:right w:val="none" w:sz="0" w:space="0" w:color="auto"/>
                                                  </w:divBdr>
                                                  <w:divsChild>
                                                    <w:div w:id="975834714">
                                                      <w:marLeft w:val="0"/>
                                                      <w:marRight w:val="0"/>
                                                      <w:marTop w:val="0"/>
                                                      <w:marBottom w:val="0"/>
                                                      <w:divBdr>
                                                        <w:top w:val="none" w:sz="0" w:space="0" w:color="auto"/>
                                                        <w:left w:val="none" w:sz="0" w:space="0" w:color="auto"/>
                                                        <w:bottom w:val="none" w:sz="0" w:space="0" w:color="auto"/>
                                                        <w:right w:val="none" w:sz="0" w:space="0" w:color="auto"/>
                                                      </w:divBdr>
                                                      <w:divsChild>
                                                        <w:div w:id="430276421">
                                                          <w:marLeft w:val="0"/>
                                                          <w:marRight w:val="0"/>
                                                          <w:marTop w:val="0"/>
                                                          <w:marBottom w:val="0"/>
                                                          <w:divBdr>
                                                            <w:top w:val="none" w:sz="0" w:space="0" w:color="auto"/>
                                                            <w:left w:val="none" w:sz="0" w:space="0" w:color="auto"/>
                                                            <w:bottom w:val="none" w:sz="0" w:space="0" w:color="auto"/>
                                                            <w:right w:val="none" w:sz="0" w:space="0" w:color="auto"/>
                                                          </w:divBdr>
                                                          <w:divsChild>
                                                            <w:div w:id="2145537180">
                                                              <w:marLeft w:val="0"/>
                                                              <w:marRight w:val="0"/>
                                                              <w:marTop w:val="0"/>
                                                              <w:marBottom w:val="0"/>
                                                              <w:divBdr>
                                                                <w:top w:val="none" w:sz="0" w:space="0" w:color="auto"/>
                                                                <w:left w:val="none" w:sz="0" w:space="0" w:color="auto"/>
                                                                <w:bottom w:val="none" w:sz="0" w:space="0" w:color="auto"/>
                                                                <w:right w:val="none" w:sz="0" w:space="0" w:color="auto"/>
                                                              </w:divBdr>
                                                              <w:divsChild>
                                                                <w:div w:id="52122977">
                                                                  <w:marLeft w:val="0"/>
                                                                  <w:marRight w:val="0"/>
                                                                  <w:marTop w:val="0"/>
                                                                  <w:marBottom w:val="0"/>
                                                                  <w:divBdr>
                                                                    <w:top w:val="none" w:sz="0" w:space="0" w:color="auto"/>
                                                                    <w:left w:val="none" w:sz="0" w:space="0" w:color="auto"/>
                                                                    <w:bottom w:val="none" w:sz="0" w:space="0" w:color="auto"/>
                                                                    <w:right w:val="none" w:sz="0" w:space="0" w:color="auto"/>
                                                                  </w:divBdr>
                                                                  <w:divsChild>
                                                                    <w:div w:id="1946184181">
                                                                      <w:marLeft w:val="0"/>
                                                                      <w:marRight w:val="0"/>
                                                                      <w:marTop w:val="0"/>
                                                                      <w:marBottom w:val="0"/>
                                                                      <w:divBdr>
                                                                        <w:top w:val="none" w:sz="0" w:space="0" w:color="auto"/>
                                                                        <w:left w:val="none" w:sz="0" w:space="0" w:color="auto"/>
                                                                        <w:bottom w:val="none" w:sz="0" w:space="0" w:color="auto"/>
                                                                        <w:right w:val="none" w:sz="0" w:space="0" w:color="auto"/>
                                                                      </w:divBdr>
                                                                      <w:divsChild>
                                                                        <w:div w:id="142432428">
                                                                          <w:marLeft w:val="0"/>
                                                                          <w:marRight w:val="0"/>
                                                                          <w:marTop w:val="0"/>
                                                                          <w:marBottom w:val="0"/>
                                                                          <w:divBdr>
                                                                            <w:top w:val="none" w:sz="0" w:space="0" w:color="auto"/>
                                                                            <w:left w:val="none" w:sz="0" w:space="0" w:color="auto"/>
                                                                            <w:bottom w:val="none" w:sz="0" w:space="0" w:color="auto"/>
                                                                            <w:right w:val="none" w:sz="0" w:space="0" w:color="auto"/>
                                                                          </w:divBdr>
                                                                          <w:divsChild>
                                                                            <w:div w:id="786310113">
                                                                              <w:marLeft w:val="0"/>
                                                                              <w:marRight w:val="0"/>
                                                                              <w:marTop w:val="0"/>
                                                                              <w:marBottom w:val="0"/>
                                                                              <w:divBdr>
                                                                                <w:top w:val="none" w:sz="0" w:space="0" w:color="auto"/>
                                                                                <w:left w:val="none" w:sz="0" w:space="0" w:color="auto"/>
                                                                                <w:bottom w:val="none" w:sz="0" w:space="0" w:color="auto"/>
                                                                                <w:right w:val="none" w:sz="0" w:space="0" w:color="auto"/>
                                                                              </w:divBdr>
                                                                              <w:divsChild>
                                                                                <w:div w:id="208039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5615890">
          <w:marLeft w:val="0"/>
          <w:marRight w:val="0"/>
          <w:marTop w:val="0"/>
          <w:marBottom w:val="0"/>
          <w:divBdr>
            <w:top w:val="none" w:sz="0" w:space="0" w:color="auto"/>
            <w:left w:val="none" w:sz="0" w:space="0" w:color="auto"/>
            <w:bottom w:val="none" w:sz="0" w:space="0" w:color="auto"/>
            <w:right w:val="none" w:sz="0" w:space="0" w:color="auto"/>
          </w:divBdr>
          <w:divsChild>
            <w:div w:id="682972603">
              <w:marLeft w:val="0"/>
              <w:marRight w:val="0"/>
              <w:marTop w:val="0"/>
              <w:marBottom w:val="0"/>
              <w:divBdr>
                <w:top w:val="none" w:sz="0" w:space="0" w:color="auto"/>
                <w:left w:val="none" w:sz="0" w:space="0" w:color="auto"/>
                <w:bottom w:val="none" w:sz="0" w:space="0" w:color="auto"/>
                <w:right w:val="none" w:sz="0" w:space="0" w:color="auto"/>
              </w:divBdr>
              <w:divsChild>
                <w:div w:id="181208415">
                  <w:marLeft w:val="0"/>
                  <w:marRight w:val="0"/>
                  <w:marTop w:val="0"/>
                  <w:marBottom w:val="0"/>
                  <w:divBdr>
                    <w:top w:val="none" w:sz="0" w:space="0" w:color="auto"/>
                    <w:left w:val="none" w:sz="0" w:space="0" w:color="auto"/>
                    <w:bottom w:val="none" w:sz="0" w:space="0" w:color="auto"/>
                    <w:right w:val="none" w:sz="0" w:space="0" w:color="auto"/>
                  </w:divBdr>
                  <w:divsChild>
                    <w:div w:id="297035063">
                      <w:marLeft w:val="0"/>
                      <w:marRight w:val="0"/>
                      <w:marTop w:val="0"/>
                      <w:marBottom w:val="0"/>
                      <w:divBdr>
                        <w:top w:val="none" w:sz="0" w:space="0" w:color="auto"/>
                        <w:left w:val="none" w:sz="0" w:space="0" w:color="auto"/>
                        <w:bottom w:val="none" w:sz="0" w:space="0" w:color="auto"/>
                        <w:right w:val="none" w:sz="0" w:space="0" w:color="auto"/>
                      </w:divBdr>
                      <w:divsChild>
                        <w:div w:id="375004636">
                          <w:marLeft w:val="0"/>
                          <w:marRight w:val="0"/>
                          <w:marTop w:val="0"/>
                          <w:marBottom w:val="0"/>
                          <w:divBdr>
                            <w:top w:val="none" w:sz="0" w:space="0" w:color="auto"/>
                            <w:left w:val="none" w:sz="0" w:space="0" w:color="auto"/>
                            <w:bottom w:val="none" w:sz="0" w:space="0" w:color="auto"/>
                            <w:right w:val="none" w:sz="0" w:space="0" w:color="auto"/>
                          </w:divBdr>
                          <w:divsChild>
                            <w:div w:id="183834159">
                              <w:marLeft w:val="0"/>
                              <w:marRight w:val="0"/>
                              <w:marTop w:val="0"/>
                              <w:marBottom w:val="0"/>
                              <w:divBdr>
                                <w:top w:val="none" w:sz="0" w:space="0" w:color="auto"/>
                                <w:left w:val="none" w:sz="0" w:space="0" w:color="auto"/>
                                <w:bottom w:val="none" w:sz="0" w:space="0" w:color="auto"/>
                                <w:right w:val="none" w:sz="0" w:space="0" w:color="auto"/>
                              </w:divBdr>
                              <w:divsChild>
                                <w:div w:id="169911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0961585">
          <w:marLeft w:val="0"/>
          <w:marRight w:val="0"/>
          <w:marTop w:val="0"/>
          <w:marBottom w:val="0"/>
          <w:divBdr>
            <w:top w:val="none" w:sz="0" w:space="0" w:color="auto"/>
            <w:left w:val="none" w:sz="0" w:space="0" w:color="auto"/>
            <w:bottom w:val="none" w:sz="0" w:space="0" w:color="auto"/>
            <w:right w:val="none" w:sz="0" w:space="0" w:color="auto"/>
          </w:divBdr>
          <w:divsChild>
            <w:div w:id="1201624890">
              <w:marLeft w:val="0"/>
              <w:marRight w:val="0"/>
              <w:marTop w:val="0"/>
              <w:marBottom w:val="0"/>
              <w:divBdr>
                <w:top w:val="none" w:sz="0" w:space="0" w:color="auto"/>
                <w:left w:val="none" w:sz="0" w:space="0" w:color="auto"/>
                <w:bottom w:val="none" w:sz="0" w:space="0" w:color="auto"/>
                <w:right w:val="none" w:sz="0" w:space="0" w:color="auto"/>
              </w:divBdr>
              <w:divsChild>
                <w:div w:id="1894808326">
                  <w:marLeft w:val="0"/>
                  <w:marRight w:val="0"/>
                  <w:marTop w:val="0"/>
                  <w:marBottom w:val="0"/>
                  <w:divBdr>
                    <w:top w:val="none" w:sz="0" w:space="0" w:color="auto"/>
                    <w:left w:val="none" w:sz="0" w:space="0" w:color="auto"/>
                    <w:bottom w:val="none" w:sz="0" w:space="0" w:color="auto"/>
                    <w:right w:val="none" w:sz="0" w:space="0" w:color="auto"/>
                  </w:divBdr>
                  <w:divsChild>
                    <w:div w:id="565145634">
                      <w:marLeft w:val="0"/>
                      <w:marRight w:val="0"/>
                      <w:marTop w:val="0"/>
                      <w:marBottom w:val="0"/>
                      <w:divBdr>
                        <w:top w:val="none" w:sz="0" w:space="0" w:color="auto"/>
                        <w:left w:val="none" w:sz="0" w:space="0" w:color="auto"/>
                        <w:bottom w:val="none" w:sz="0" w:space="0" w:color="auto"/>
                        <w:right w:val="none" w:sz="0" w:space="0" w:color="auto"/>
                      </w:divBdr>
                      <w:divsChild>
                        <w:div w:id="1299609476">
                          <w:marLeft w:val="0"/>
                          <w:marRight w:val="0"/>
                          <w:marTop w:val="0"/>
                          <w:marBottom w:val="0"/>
                          <w:divBdr>
                            <w:top w:val="none" w:sz="0" w:space="0" w:color="auto"/>
                            <w:left w:val="none" w:sz="0" w:space="0" w:color="auto"/>
                            <w:bottom w:val="none" w:sz="0" w:space="0" w:color="auto"/>
                            <w:right w:val="none" w:sz="0" w:space="0" w:color="auto"/>
                          </w:divBdr>
                          <w:divsChild>
                            <w:div w:id="1458331530">
                              <w:marLeft w:val="0"/>
                              <w:marRight w:val="0"/>
                              <w:marTop w:val="0"/>
                              <w:marBottom w:val="0"/>
                              <w:divBdr>
                                <w:top w:val="none" w:sz="0" w:space="0" w:color="auto"/>
                                <w:left w:val="none" w:sz="0" w:space="0" w:color="auto"/>
                                <w:bottom w:val="none" w:sz="0" w:space="0" w:color="auto"/>
                                <w:right w:val="none" w:sz="0" w:space="0" w:color="auto"/>
                              </w:divBdr>
                              <w:divsChild>
                                <w:div w:id="762148043">
                                  <w:marLeft w:val="0"/>
                                  <w:marRight w:val="0"/>
                                  <w:marTop w:val="0"/>
                                  <w:marBottom w:val="0"/>
                                  <w:divBdr>
                                    <w:top w:val="none" w:sz="0" w:space="0" w:color="auto"/>
                                    <w:left w:val="none" w:sz="0" w:space="0" w:color="auto"/>
                                    <w:bottom w:val="none" w:sz="0" w:space="0" w:color="auto"/>
                                    <w:right w:val="none" w:sz="0" w:space="0" w:color="auto"/>
                                  </w:divBdr>
                                  <w:divsChild>
                                    <w:div w:id="1631322990">
                                      <w:marLeft w:val="0"/>
                                      <w:marRight w:val="0"/>
                                      <w:marTop w:val="0"/>
                                      <w:marBottom w:val="0"/>
                                      <w:divBdr>
                                        <w:top w:val="none" w:sz="0" w:space="0" w:color="auto"/>
                                        <w:left w:val="none" w:sz="0" w:space="0" w:color="auto"/>
                                        <w:bottom w:val="none" w:sz="0" w:space="0" w:color="auto"/>
                                        <w:right w:val="none" w:sz="0" w:space="0" w:color="auto"/>
                                      </w:divBdr>
                                    </w:div>
                                  </w:divsChild>
                                </w:div>
                                <w:div w:id="1288702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97538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264146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58995460">
      <w:bodyDiv w:val="1"/>
      <w:marLeft w:val="0"/>
      <w:marRight w:val="0"/>
      <w:marTop w:val="0"/>
      <w:marBottom w:val="0"/>
      <w:divBdr>
        <w:top w:val="none" w:sz="0" w:space="0" w:color="auto"/>
        <w:left w:val="none" w:sz="0" w:space="0" w:color="auto"/>
        <w:bottom w:val="none" w:sz="0" w:space="0" w:color="auto"/>
        <w:right w:val="none" w:sz="0" w:space="0" w:color="auto"/>
      </w:divBdr>
    </w:div>
    <w:div w:id="960498688">
      <w:bodyDiv w:val="1"/>
      <w:marLeft w:val="0"/>
      <w:marRight w:val="0"/>
      <w:marTop w:val="0"/>
      <w:marBottom w:val="0"/>
      <w:divBdr>
        <w:top w:val="none" w:sz="0" w:space="0" w:color="auto"/>
        <w:left w:val="none" w:sz="0" w:space="0" w:color="auto"/>
        <w:bottom w:val="none" w:sz="0" w:space="0" w:color="auto"/>
        <w:right w:val="none" w:sz="0" w:space="0" w:color="auto"/>
      </w:divBdr>
    </w:div>
    <w:div w:id="1010254651">
      <w:bodyDiv w:val="1"/>
      <w:marLeft w:val="0"/>
      <w:marRight w:val="0"/>
      <w:marTop w:val="0"/>
      <w:marBottom w:val="0"/>
      <w:divBdr>
        <w:top w:val="none" w:sz="0" w:space="0" w:color="auto"/>
        <w:left w:val="none" w:sz="0" w:space="0" w:color="auto"/>
        <w:bottom w:val="none" w:sz="0" w:space="0" w:color="auto"/>
        <w:right w:val="none" w:sz="0" w:space="0" w:color="auto"/>
      </w:divBdr>
    </w:div>
    <w:div w:id="1014766632">
      <w:bodyDiv w:val="1"/>
      <w:marLeft w:val="0"/>
      <w:marRight w:val="0"/>
      <w:marTop w:val="0"/>
      <w:marBottom w:val="0"/>
      <w:divBdr>
        <w:top w:val="none" w:sz="0" w:space="0" w:color="auto"/>
        <w:left w:val="none" w:sz="0" w:space="0" w:color="auto"/>
        <w:bottom w:val="none" w:sz="0" w:space="0" w:color="auto"/>
        <w:right w:val="none" w:sz="0" w:space="0" w:color="auto"/>
      </w:divBdr>
      <w:divsChild>
        <w:div w:id="2000578252">
          <w:marLeft w:val="0"/>
          <w:marRight w:val="0"/>
          <w:marTop w:val="0"/>
          <w:marBottom w:val="0"/>
          <w:divBdr>
            <w:top w:val="none" w:sz="0" w:space="0" w:color="auto"/>
            <w:left w:val="none" w:sz="0" w:space="0" w:color="auto"/>
            <w:bottom w:val="none" w:sz="0" w:space="0" w:color="auto"/>
            <w:right w:val="none" w:sz="0" w:space="0" w:color="auto"/>
          </w:divBdr>
          <w:divsChild>
            <w:div w:id="751052025">
              <w:marLeft w:val="0"/>
              <w:marRight w:val="0"/>
              <w:marTop w:val="0"/>
              <w:marBottom w:val="0"/>
              <w:divBdr>
                <w:top w:val="none" w:sz="0" w:space="0" w:color="auto"/>
                <w:left w:val="none" w:sz="0" w:space="0" w:color="auto"/>
                <w:bottom w:val="none" w:sz="0" w:space="0" w:color="auto"/>
                <w:right w:val="none" w:sz="0" w:space="0" w:color="auto"/>
              </w:divBdr>
              <w:divsChild>
                <w:div w:id="346099561">
                  <w:marLeft w:val="0"/>
                  <w:marRight w:val="0"/>
                  <w:marTop w:val="0"/>
                  <w:marBottom w:val="0"/>
                  <w:divBdr>
                    <w:top w:val="none" w:sz="0" w:space="0" w:color="auto"/>
                    <w:left w:val="none" w:sz="0" w:space="0" w:color="auto"/>
                    <w:bottom w:val="none" w:sz="0" w:space="0" w:color="auto"/>
                    <w:right w:val="none" w:sz="0" w:space="0" w:color="auto"/>
                  </w:divBdr>
                  <w:divsChild>
                    <w:div w:id="982933027">
                      <w:marLeft w:val="0"/>
                      <w:marRight w:val="0"/>
                      <w:marTop w:val="0"/>
                      <w:marBottom w:val="0"/>
                      <w:divBdr>
                        <w:top w:val="none" w:sz="0" w:space="0" w:color="auto"/>
                        <w:left w:val="none" w:sz="0" w:space="0" w:color="auto"/>
                        <w:bottom w:val="none" w:sz="0" w:space="0" w:color="auto"/>
                        <w:right w:val="none" w:sz="0" w:space="0" w:color="auto"/>
                      </w:divBdr>
                      <w:divsChild>
                        <w:div w:id="1279678819">
                          <w:marLeft w:val="0"/>
                          <w:marRight w:val="0"/>
                          <w:marTop w:val="0"/>
                          <w:marBottom w:val="0"/>
                          <w:divBdr>
                            <w:top w:val="none" w:sz="0" w:space="0" w:color="auto"/>
                            <w:left w:val="none" w:sz="0" w:space="0" w:color="auto"/>
                            <w:bottom w:val="none" w:sz="0" w:space="0" w:color="auto"/>
                            <w:right w:val="none" w:sz="0" w:space="0" w:color="auto"/>
                          </w:divBdr>
                          <w:divsChild>
                            <w:div w:id="134378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029332006">
      <w:bodyDiv w:val="1"/>
      <w:marLeft w:val="0"/>
      <w:marRight w:val="0"/>
      <w:marTop w:val="0"/>
      <w:marBottom w:val="0"/>
      <w:divBdr>
        <w:top w:val="none" w:sz="0" w:space="0" w:color="auto"/>
        <w:left w:val="none" w:sz="0" w:space="0" w:color="auto"/>
        <w:bottom w:val="none" w:sz="0" w:space="0" w:color="auto"/>
        <w:right w:val="none" w:sz="0" w:space="0" w:color="auto"/>
      </w:divBdr>
      <w:divsChild>
        <w:div w:id="1687555114">
          <w:marLeft w:val="0"/>
          <w:marRight w:val="0"/>
          <w:marTop w:val="0"/>
          <w:marBottom w:val="0"/>
          <w:divBdr>
            <w:top w:val="none" w:sz="0" w:space="0" w:color="auto"/>
            <w:left w:val="none" w:sz="0" w:space="0" w:color="auto"/>
            <w:bottom w:val="none" w:sz="0" w:space="0" w:color="auto"/>
            <w:right w:val="none" w:sz="0" w:space="0" w:color="auto"/>
          </w:divBdr>
          <w:divsChild>
            <w:div w:id="2104298292">
              <w:marLeft w:val="0"/>
              <w:marRight w:val="0"/>
              <w:marTop w:val="0"/>
              <w:marBottom w:val="0"/>
              <w:divBdr>
                <w:top w:val="none" w:sz="0" w:space="0" w:color="auto"/>
                <w:left w:val="none" w:sz="0" w:space="0" w:color="auto"/>
                <w:bottom w:val="none" w:sz="0" w:space="0" w:color="auto"/>
                <w:right w:val="none" w:sz="0" w:space="0" w:color="auto"/>
              </w:divBdr>
              <w:divsChild>
                <w:div w:id="1639452773">
                  <w:marLeft w:val="0"/>
                  <w:marRight w:val="0"/>
                  <w:marTop w:val="0"/>
                  <w:marBottom w:val="0"/>
                  <w:divBdr>
                    <w:top w:val="none" w:sz="0" w:space="0" w:color="auto"/>
                    <w:left w:val="none" w:sz="0" w:space="0" w:color="auto"/>
                    <w:bottom w:val="none" w:sz="0" w:space="0" w:color="auto"/>
                    <w:right w:val="none" w:sz="0" w:space="0" w:color="auto"/>
                  </w:divBdr>
                  <w:divsChild>
                    <w:div w:id="1375039448">
                      <w:marLeft w:val="0"/>
                      <w:marRight w:val="0"/>
                      <w:marTop w:val="0"/>
                      <w:marBottom w:val="0"/>
                      <w:divBdr>
                        <w:top w:val="none" w:sz="0" w:space="0" w:color="auto"/>
                        <w:left w:val="none" w:sz="0" w:space="0" w:color="auto"/>
                        <w:bottom w:val="none" w:sz="0" w:space="0" w:color="auto"/>
                        <w:right w:val="none" w:sz="0" w:space="0" w:color="auto"/>
                      </w:divBdr>
                      <w:divsChild>
                        <w:div w:id="1399474163">
                          <w:marLeft w:val="0"/>
                          <w:marRight w:val="0"/>
                          <w:marTop w:val="0"/>
                          <w:marBottom w:val="0"/>
                          <w:divBdr>
                            <w:top w:val="none" w:sz="0" w:space="0" w:color="auto"/>
                            <w:left w:val="none" w:sz="0" w:space="0" w:color="auto"/>
                            <w:bottom w:val="none" w:sz="0" w:space="0" w:color="auto"/>
                            <w:right w:val="none" w:sz="0" w:space="0" w:color="auto"/>
                          </w:divBdr>
                          <w:divsChild>
                            <w:div w:id="481577491">
                              <w:marLeft w:val="0"/>
                              <w:marRight w:val="0"/>
                              <w:marTop w:val="0"/>
                              <w:marBottom w:val="0"/>
                              <w:divBdr>
                                <w:top w:val="none" w:sz="0" w:space="0" w:color="auto"/>
                                <w:left w:val="none" w:sz="0" w:space="0" w:color="auto"/>
                                <w:bottom w:val="none" w:sz="0" w:space="0" w:color="auto"/>
                                <w:right w:val="none" w:sz="0" w:space="0" w:color="auto"/>
                              </w:divBdr>
                              <w:divsChild>
                                <w:div w:id="662901265">
                                  <w:marLeft w:val="0"/>
                                  <w:marRight w:val="0"/>
                                  <w:marTop w:val="0"/>
                                  <w:marBottom w:val="0"/>
                                  <w:divBdr>
                                    <w:top w:val="none" w:sz="0" w:space="0" w:color="auto"/>
                                    <w:left w:val="none" w:sz="0" w:space="0" w:color="auto"/>
                                    <w:bottom w:val="none" w:sz="0" w:space="0" w:color="auto"/>
                                    <w:right w:val="none" w:sz="0" w:space="0" w:color="auto"/>
                                  </w:divBdr>
                                  <w:divsChild>
                                    <w:div w:id="917789293">
                                      <w:marLeft w:val="0"/>
                                      <w:marRight w:val="0"/>
                                      <w:marTop w:val="0"/>
                                      <w:marBottom w:val="0"/>
                                      <w:divBdr>
                                        <w:top w:val="none" w:sz="0" w:space="0" w:color="auto"/>
                                        <w:left w:val="none" w:sz="0" w:space="0" w:color="auto"/>
                                        <w:bottom w:val="none" w:sz="0" w:space="0" w:color="auto"/>
                                        <w:right w:val="none" w:sz="0" w:space="0" w:color="auto"/>
                                      </w:divBdr>
                                      <w:divsChild>
                                        <w:div w:id="1363632563">
                                          <w:marLeft w:val="0"/>
                                          <w:marRight w:val="0"/>
                                          <w:marTop w:val="0"/>
                                          <w:marBottom w:val="0"/>
                                          <w:divBdr>
                                            <w:top w:val="none" w:sz="0" w:space="0" w:color="auto"/>
                                            <w:left w:val="none" w:sz="0" w:space="0" w:color="auto"/>
                                            <w:bottom w:val="none" w:sz="0" w:space="0" w:color="auto"/>
                                            <w:right w:val="none" w:sz="0" w:space="0" w:color="auto"/>
                                          </w:divBdr>
                                          <w:divsChild>
                                            <w:div w:id="158348844">
                                              <w:marLeft w:val="0"/>
                                              <w:marRight w:val="0"/>
                                              <w:marTop w:val="0"/>
                                              <w:marBottom w:val="0"/>
                                              <w:divBdr>
                                                <w:top w:val="none" w:sz="0" w:space="0" w:color="auto"/>
                                                <w:left w:val="none" w:sz="0" w:space="0" w:color="auto"/>
                                                <w:bottom w:val="none" w:sz="0" w:space="0" w:color="auto"/>
                                                <w:right w:val="none" w:sz="0" w:space="0" w:color="auto"/>
                                              </w:divBdr>
                                              <w:divsChild>
                                                <w:div w:id="34041190">
                                                  <w:marLeft w:val="0"/>
                                                  <w:marRight w:val="0"/>
                                                  <w:marTop w:val="0"/>
                                                  <w:marBottom w:val="0"/>
                                                  <w:divBdr>
                                                    <w:top w:val="none" w:sz="0" w:space="0" w:color="auto"/>
                                                    <w:left w:val="none" w:sz="0" w:space="0" w:color="auto"/>
                                                    <w:bottom w:val="none" w:sz="0" w:space="0" w:color="auto"/>
                                                    <w:right w:val="none" w:sz="0" w:space="0" w:color="auto"/>
                                                  </w:divBdr>
                                                  <w:divsChild>
                                                    <w:div w:id="630476222">
                                                      <w:marLeft w:val="0"/>
                                                      <w:marRight w:val="0"/>
                                                      <w:marTop w:val="0"/>
                                                      <w:marBottom w:val="0"/>
                                                      <w:divBdr>
                                                        <w:top w:val="none" w:sz="0" w:space="0" w:color="auto"/>
                                                        <w:left w:val="none" w:sz="0" w:space="0" w:color="auto"/>
                                                        <w:bottom w:val="none" w:sz="0" w:space="0" w:color="auto"/>
                                                        <w:right w:val="none" w:sz="0" w:space="0" w:color="auto"/>
                                                      </w:divBdr>
                                                      <w:divsChild>
                                                        <w:div w:id="141770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6119125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96585807">
      <w:bodyDiv w:val="1"/>
      <w:marLeft w:val="0"/>
      <w:marRight w:val="0"/>
      <w:marTop w:val="0"/>
      <w:marBottom w:val="0"/>
      <w:divBdr>
        <w:top w:val="none" w:sz="0" w:space="0" w:color="auto"/>
        <w:left w:val="none" w:sz="0" w:space="0" w:color="auto"/>
        <w:bottom w:val="none" w:sz="0" w:space="0" w:color="auto"/>
        <w:right w:val="none" w:sz="0" w:space="0" w:color="auto"/>
      </w:divBdr>
    </w:div>
    <w:div w:id="1401752964">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3361561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1444123">
      <w:bodyDiv w:val="1"/>
      <w:marLeft w:val="0"/>
      <w:marRight w:val="0"/>
      <w:marTop w:val="0"/>
      <w:marBottom w:val="0"/>
      <w:divBdr>
        <w:top w:val="none" w:sz="0" w:space="0" w:color="auto"/>
        <w:left w:val="none" w:sz="0" w:space="0" w:color="auto"/>
        <w:bottom w:val="none" w:sz="0" w:space="0" w:color="auto"/>
        <w:right w:val="none" w:sz="0" w:space="0" w:color="auto"/>
      </w:divBdr>
      <w:divsChild>
        <w:div w:id="1678463361">
          <w:marLeft w:val="0"/>
          <w:marRight w:val="0"/>
          <w:marTop w:val="0"/>
          <w:marBottom w:val="0"/>
          <w:divBdr>
            <w:top w:val="none" w:sz="0" w:space="0" w:color="auto"/>
            <w:left w:val="none" w:sz="0" w:space="0" w:color="auto"/>
            <w:bottom w:val="none" w:sz="0" w:space="0" w:color="auto"/>
            <w:right w:val="none" w:sz="0" w:space="0" w:color="auto"/>
          </w:divBdr>
          <w:divsChild>
            <w:div w:id="90276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5227382">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808156909">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0398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ollab-ef.wimi.pro/airtime/" TargetMode="External"/><Relationship Id="rId18" Type="http://schemas.openxmlformats.org/officeDocument/2006/relationships/hyperlink" Target="mailto:le-delegue-a-la-protection-des-donnees-personnelles@finances.gouv.f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jordan.procurement@expertisefrance.fr"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diplomatie.gouv.fr/fr/conseils-aux-voyageurs/" TargetMode="External"/><Relationship Id="rId25" Type="http://schemas.openxmlformats.org/officeDocument/2006/relationships/hyperlink" Target="mailto:tj-paris@justice.fr" TargetMode="External"/><Relationship Id="rId2" Type="http://schemas.openxmlformats.org/officeDocument/2006/relationships/numbering" Target="numbering.xml"/><Relationship Id="rId16" Type="http://schemas.openxmlformats.org/officeDocument/2006/relationships/hyperlink" Target="http://www.marches-publics.gouv.fr" TargetMode="External"/><Relationship Id="rId20" Type="http://schemas.openxmlformats.org/officeDocument/2006/relationships/hyperlink" Target="https://collab-ef.wimi.pro/airtime/"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tj-paris@justice.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diplomatie.gouv.fr/fr/conseils-aux-voyageurs/" TargetMode="External"/><Relationship Id="rId23" Type="http://schemas.openxmlformats.org/officeDocument/2006/relationships/oleObject" Target="embeddings/oleObject1.bin"/><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mailto:informatique.libertes@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ordan.procurement@expertisefrance.fr" TargetMode="External"/><Relationship Id="rId22" Type="http://schemas.openxmlformats.org/officeDocument/2006/relationships/image" Target="media/image2.emf"/><Relationship Id="rId27" Type="http://schemas.openxmlformats.org/officeDocument/2006/relationships/footer" Target="footer4.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83E01-6004-4DC5-8BB7-5820DE1D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9</TotalTime>
  <Pages>18</Pages>
  <Words>6138</Words>
  <Characters>34988</Characters>
  <Application>Microsoft Office Word</Application>
  <DocSecurity>0</DocSecurity>
  <Lines>291</Lines>
  <Paragraphs>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41044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ASUS</cp:lastModifiedBy>
  <cp:revision>5</cp:revision>
  <cp:lastPrinted>2016-03-24T23:23:00Z</cp:lastPrinted>
  <dcterms:created xsi:type="dcterms:W3CDTF">2026-07-21T10:14:00Z</dcterms:created>
  <dcterms:modified xsi:type="dcterms:W3CDTF">2026-07-21T11:42:00Z</dcterms:modified>
</cp:coreProperties>
</file>